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206E" w14:textId="5EC71EAC" w:rsidR="00DF29AE" w:rsidRPr="00E66B1A" w:rsidRDefault="00DF29AE" w:rsidP="00DF29AE">
      <w:pPr>
        <w:rPr>
          <w:rFonts w:ascii="Verdana" w:hAnsi="Verdana"/>
        </w:rPr>
      </w:pPr>
    </w:p>
    <w:p w14:paraId="17F09BE8" w14:textId="506E3D06" w:rsidR="00DF29AE" w:rsidRPr="00E66B1A" w:rsidRDefault="00DF29AE" w:rsidP="00DF29AE">
      <w:pPr>
        <w:rPr>
          <w:rFonts w:ascii="Verdana" w:hAnsi="Verdana"/>
          <w:sz w:val="20"/>
          <w:szCs w:val="20"/>
        </w:rPr>
      </w:pPr>
      <w:r w:rsidRPr="00E66B1A">
        <w:rPr>
          <w:rFonts w:ascii="Verdana" w:hAnsi="Verdana"/>
          <w:sz w:val="20"/>
          <w:szCs w:val="20"/>
        </w:rPr>
        <w:t>Table of Contents</w:t>
      </w:r>
    </w:p>
    <w:sdt>
      <w:sdtPr>
        <w:rPr>
          <w:rFonts w:ascii="Verdana" w:hAnsi="Verdana" w:cstheme="minorBidi"/>
          <w:b w:val="0"/>
          <w:bCs w:val="0"/>
          <w:sz w:val="24"/>
          <w:szCs w:val="24"/>
        </w:rPr>
        <w:id w:val="1300416586"/>
        <w:docPartObj>
          <w:docPartGallery w:val="Table of Contents"/>
          <w:docPartUnique/>
        </w:docPartObj>
      </w:sdtPr>
      <w:sdtEndPr>
        <w:rPr>
          <w:noProof/>
        </w:rPr>
      </w:sdtEndPr>
      <w:sdtContent>
        <w:p w14:paraId="5738E415" w14:textId="741F4B22" w:rsidR="004E123E" w:rsidRDefault="00DF29AE">
          <w:pPr>
            <w:pStyle w:val="TOC1"/>
            <w:tabs>
              <w:tab w:val="right" w:leader="dot" w:pos="9350"/>
            </w:tabs>
            <w:rPr>
              <w:rFonts w:cstheme="minorBidi"/>
              <w:b w:val="0"/>
              <w:bCs w:val="0"/>
              <w:noProof/>
              <w:sz w:val="24"/>
              <w:szCs w:val="24"/>
            </w:rPr>
          </w:pPr>
          <w:r w:rsidRPr="00E66B1A">
            <w:rPr>
              <w:rFonts w:ascii="Verdana" w:hAnsi="Verdana"/>
              <w:b w:val="0"/>
              <w:bCs w:val="0"/>
            </w:rPr>
            <w:fldChar w:fldCharType="begin"/>
          </w:r>
          <w:r w:rsidRPr="00E66B1A">
            <w:rPr>
              <w:rFonts w:ascii="Verdana" w:hAnsi="Verdana"/>
            </w:rPr>
            <w:instrText xml:space="preserve"> TOC \o "1-3" \h \z \u </w:instrText>
          </w:r>
          <w:r w:rsidRPr="00E66B1A">
            <w:rPr>
              <w:rFonts w:ascii="Verdana" w:hAnsi="Verdana"/>
              <w:b w:val="0"/>
              <w:bCs w:val="0"/>
            </w:rPr>
            <w:fldChar w:fldCharType="separate"/>
          </w:r>
          <w:hyperlink w:anchor="_Toc46752358" w:history="1">
            <w:r w:rsidR="004E123E" w:rsidRPr="00FF7CAC">
              <w:rPr>
                <w:rStyle w:val="Hyperlink"/>
                <w:rFonts w:ascii="Verdana" w:hAnsi="Verdana"/>
                <w:noProof/>
              </w:rPr>
              <w:t>Getting Started</w:t>
            </w:r>
            <w:r w:rsidR="004E123E">
              <w:rPr>
                <w:noProof/>
                <w:webHidden/>
              </w:rPr>
              <w:tab/>
            </w:r>
            <w:r w:rsidR="004E123E">
              <w:rPr>
                <w:noProof/>
                <w:webHidden/>
              </w:rPr>
              <w:fldChar w:fldCharType="begin"/>
            </w:r>
            <w:r w:rsidR="004E123E">
              <w:rPr>
                <w:noProof/>
                <w:webHidden/>
              </w:rPr>
              <w:instrText xml:space="preserve"> PAGEREF _Toc46752358 \h </w:instrText>
            </w:r>
            <w:r w:rsidR="004E123E">
              <w:rPr>
                <w:noProof/>
                <w:webHidden/>
              </w:rPr>
            </w:r>
            <w:r w:rsidR="004E123E">
              <w:rPr>
                <w:noProof/>
                <w:webHidden/>
              </w:rPr>
              <w:fldChar w:fldCharType="separate"/>
            </w:r>
            <w:r w:rsidR="004E123E">
              <w:rPr>
                <w:noProof/>
                <w:webHidden/>
              </w:rPr>
              <w:t>3</w:t>
            </w:r>
            <w:r w:rsidR="004E123E">
              <w:rPr>
                <w:noProof/>
                <w:webHidden/>
              </w:rPr>
              <w:fldChar w:fldCharType="end"/>
            </w:r>
          </w:hyperlink>
        </w:p>
        <w:p w14:paraId="3C92EFC1" w14:textId="0BABEF54" w:rsidR="004E123E" w:rsidRDefault="004E123E">
          <w:pPr>
            <w:pStyle w:val="TOC2"/>
            <w:tabs>
              <w:tab w:val="right" w:leader="dot" w:pos="9350"/>
            </w:tabs>
            <w:rPr>
              <w:rFonts w:cstheme="minorBidi"/>
              <w:i w:val="0"/>
              <w:iCs w:val="0"/>
              <w:noProof/>
              <w:sz w:val="24"/>
              <w:szCs w:val="24"/>
            </w:rPr>
          </w:pPr>
          <w:hyperlink w:anchor="_Toc46752359" w:history="1">
            <w:r w:rsidRPr="00FF7CAC">
              <w:rPr>
                <w:rStyle w:val="Hyperlink"/>
                <w:rFonts w:ascii="Verdana" w:hAnsi="Verdana"/>
                <w:noProof/>
              </w:rPr>
              <w:t>The Syllabus</w:t>
            </w:r>
            <w:r>
              <w:rPr>
                <w:noProof/>
                <w:webHidden/>
              </w:rPr>
              <w:tab/>
            </w:r>
            <w:r>
              <w:rPr>
                <w:noProof/>
                <w:webHidden/>
              </w:rPr>
              <w:fldChar w:fldCharType="begin"/>
            </w:r>
            <w:r>
              <w:rPr>
                <w:noProof/>
                <w:webHidden/>
              </w:rPr>
              <w:instrText xml:space="preserve"> PAGEREF _Toc46752359 \h </w:instrText>
            </w:r>
            <w:r>
              <w:rPr>
                <w:noProof/>
                <w:webHidden/>
              </w:rPr>
            </w:r>
            <w:r>
              <w:rPr>
                <w:noProof/>
                <w:webHidden/>
              </w:rPr>
              <w:fldChar w:fldCharType="separate"/>
            </w:r>
            <w:r>
              <w:rPr>
                <w:noProof/>
                <w:webHidden/>
              </w:rPr>
              <w:t>3</w:t>
            </w:r>
            <w:r>
              <w:rPr>
                <w:noProof/>
                <w:webHidden/>
              </w:rPr>
              <w:fldChar w:fldCharType="end"/>
            </w:r>
          </w:hyperlink>
        </w:p>
        <w:p w14:paraId="6C04937B" w14:textId="2D24443F" w:rsidR="004E123E" w:rsidRDefault="004E123E">
          <w:pPr>
            <w:pStyle w:val="TOC2"/>
            <w:tabs>
              <w:tab w:val="right" w:leader="dot" w:pos="9350"/>
            </w:tabs>
            <w:rPr>
              <w:rFonts w:cstheme="minorBidi"/>
              <w:i w:val="0"/>
              <w:iCs w:val="0"/>
              <w:noProof/>
              <w:sz w:val="24"/>
              <w:szCs w:val="24"/>
            </w:rPr>
          </w:pPr>
          <w:hyperlink w:anchor="_Toc46752360" w:history="1">
            <w:r w:rsidRPr="00FF7CAC">
              <w:rPr>
                <w:rStyle w:val="Hyperlink"/>
                <w:rFonts w:ascii="Verdana" w:hAnsi="Verdana"/>
                <w:noProof/>
              </w:rPr>
              <w:t>BlackBoard</w:t>
            </w:r>
            <w:r>
              <w:rPr>
                <w:noProof/>
                <w:webHidden/>
              </w:rPr>
              <w:tab/>
            </w:r>
            <w:r>
              <w:rPr>
                <w:noProof/>
                <w:webHidden/>
              </w:rPr>
              <w:fldChar w:fldCharType="begin"/>
            </w:r>
            <w:r>
              <w:rPr>
                <w:noProof/>
                <w:webHidden/>
              </w:rPr>
              <w:instrText xml:space="preserve"> PAGEREF _Toc46752360 \h </w:instrText>
            </w:r>
            <w:r>
              <w:rPr>
                <w:noProof/>
                <w:webHidden/>
              </w:rPr>
            </w:r>
            <w:r>
              <w:rPr>
                <w:noProof/>
                <w:webHidden/>
              </w:rPr>
              <w:fldChar w:fldCharType="separate"/>
            </w:r>
            <w:r>
              <w:rPr>
                <w:noProof/>
                <w:webHidden/>
              </w:rPr>
              <w:t>3</w:t>
            </w:r>
            <w:r>
              <w:rPr>
                <w:noProof/>
                <w:webHidden/>
              </w:rPr>
              <w:fldChar w:fldCharType="end"/>
            </w:r>
          </w:hyperlink>
        </w:p>
        <w:p w14:paraId="069AC3C2" w14:textId="68689073" w:rsidR="004E123E" w:rsidRDefault="004E123E">
          <w:pPr>
            <w:pStyle w:val="TOC2"/>
            <w:tabs>
              <w:tab w:val="right" w:leader="dot" w:pos="9350"/>
            </w:tabs>
            <w:rPr>
              <w:rFonts w:cstheme="minorBidi"/>
              <w:i w:val="0"/>
              <w:iCs w:val="0"/>
              <w:noProof/>
              <w:sz w:val="24"/>
              <w:szCs w:val="24"/>
            </w:rPr>
          </w:pPr>
          <w:hyperlink w:anchor="_Toc46752361" w:history="1">
            <w:r w:rsidRPr="00FF7CAC">
              <w:rPr>
                <w:rStyle w:val="Hyperlink"/>
                <w:rFonts w:ascii="Verdana" w:hAnsi="Verdana"/>
                <w:noProof/>
              </w:rPr>
              <w:t>Weekly Instruction</w:t>
            </w:r>
            <w:r>
              <w:rPr>
                <w:noProof/>
                <w:webHidden/>
              </w:rPr>
              <w:tab/>
            </w:r>
            <w:r>
              <w:rPr>
                <w:noProof/>
                <w:webHidden/>
              </w:rPr>
              <w:fldChar w:fldCharType="begin"/>
            </w:r>
            <w:r>
              <w:rPr>
                <w:noProof/>
                <w:webHidden/>
              </w:rPr>
              <w:instrText xml:space="preserve"> PAGEREF _Toc46752361 \h </w:instrText>
            </w:r>
            <w:r>
              <w:rPr>
                <w:noProof/>
                <w:webHidden/>
              </w:rPr>
            </w:r>
            <w:r>
              <w:rPr>
                <w:noProof/>
                <w:webHidden/>
              </w:rPr>
              <w:fldChar w:fldCharType="separate"/>
            </w:r>
            <w:r>
              <w:rPr>
                <w:noProof/>
                <w:webHidden/>
              </w:rPr>
              <w:t>4</w:t>
            </w:r>
            <w:r>
              <w:rPr>
                <w:noProof/>
                <w:webHidden/>
              </w:rPr>
              <w:fldChar w:fldCharType="end"/>
            </w:r>
          </w:hyperlink>
        </w:p>
        <w:p w14:paraId="7A549681" w14:textId="5E05ED2D" w:rsidR="004E123E" w:rsidRDefault="004E123E">
          <w:pPr>
            <w:pStyle w:val="TOC3"/>
            <w:tabs>
              <w:tab w:val="right" w:leader="dot" w:pos="9350"/>
            </w:tabs>
            <w:rPr>
              <w:rFonts w:cstheme="minorBidi"/>
              <w:noProof/>
              <w:sz w:val="24"/>
              <w:szCs w:val="24"/>
            </w:rPr>
          </w:pPr>
          <w:hyperlink w:anchor="_Toc46752362" w:history="1">
            <w:r w:rsidRPr="00FF7CAC">
              <w:rPr>
                <w:rStyle w:val="Hyperlink"/>
                <w:rFonts w:ascii="Verdana" w:hAnsi="Verdana"/>
                <w:i/>
                <w:iCs/>
                <w:noProof/>
              </w:rPr>
              <w:t>Objectives</w:t>
            </w:r>
            <w:r>
              <w:rPr>
                <w:noProof/>
                <w:webHidden/>
              </w:rPr>
              <w:tab/>
            </w:r>
            <w:r>
              <w:rPr>
                <w:noProof/>
                <w:webHidden/>
              </w:rPr>
              <w:fldChar w:fldCharType="begin"/>
            </w:r>
            <w:r>
              <w:rPr>
                <w:noProof/>
                <w:webHidden/>
              </w:rPr>
              <w:instrText xml:space="preserve"> PAGEREF _Toc46752362 \h </w:instrText>
            </w:r>
            <w:r>
              <w:rPr>
                <w:noProof/>
                <w:webHidden/>
              </w:rPr>
            </w:r>
            <w:r>
              <w:rPr>
                <w:noProof/>
                <w:webHidden/>
              </w:rPr>
              <w:fldChar w:fldCharType="separate"/>
            </w:r>
            <w:r>
              <w:rPr>
                <w:noProof/>
                <w:webHidden/>
              </w:rPr>
              <w:t>4</w:t>
            </w:r>
            <w:r>
              <w:rPr>
                <w:noProof/>
                <w:webHidden/>
              </w:rPr>
              <w:fldChar w:fldCharType="end"/>
            </w:r>
          </w:hyperlink>
        </w:p>
        <w:p w14:paraId="1A1ED970" w14:textId="67405813" w:rsidR="004E123E" w:rsidRDefault="004E123E">
          <w:pPr>
            <w:pStyle w:val="TOC3"/>
            <w:tabs>
              <w:tab w:val="right" w:leader="dot" w:pos="9350"/>
            </w:tabs>
            <w:rPr>
              <w:rFonts w:cstheme="minorBidi"/>
              <w:noProof/>
              <w:sz w:val="24"/>
              <w:szCs w:val="24"/>
            </w:rPr>
          </w:pPr>
          <w:hyperlink w:anchor="_Toc46752363" w:history="1">
            <w:r w:rsidRPr="00FF7CAC">
              <w:rPr>
                <w:rStyle w:val="Hyperlink"/>
                <w:rFonts w:ascii="Verdana" w:hAnsi="Verdana"/>
                <w:i/>
                <w:iCs/>
                <w:noProof/>
              </w:rPr>
              <w:t>Homework/Activities</w:t>
            </w:r>
            <w:r>
              <w:rPr>
                <w:noProof/>
                <w:webHidden/>
              </w:rPr>
              <w:tab/>
            </w:r>
            <w:r>
              <w:rPr>
                <w:noProof/>
                <w:webHidden/>
              </w:rPr>
              <w:fldChar w:fldCharType="begin"/>
            </w:r>
            <w:r>
              <w:rPr>
                <w:noProof/>
                <w:webHidden/>
              </w:rPr>
              <w:instrText xml:space="preserve"> PAGEREF _Toc46752363 \h </w:instrText>
            </w:r>
            <w:r>
              <w:rPr>
                <w:noProof/>
                <w:webHidden/>
              </w:rPr>
            </w:r>
            <w:r>
              <w:rPr>
                <w:noProof/>
                <w:webHidden/>
              </w:rPr>
              <w:fldChar w:fldCharType="separate"/>
            </w:r>
            <w:r>
              <w:rPr>
                <w:noProof/>
                <w:webHidden/>
              </w:rPr>
              <w:t>4</w:t>
            </w:r>
            <w:r>
              <w:rPr>
                <w:noProof/>
                <w:webHidden/>
              </w:rPr>
              <w:fldChar w:fldCharType="end"/>
            </w:r>
          </w:hyperlink>
        </w:p>
        <w:p w14:paraId="2C8859DB" w14:textId="49B54D1C" w:rsidR="004E123E" w:rsidRDefault="004E123E">
          <w:pPr>
            <w:pStyle w:val="TOC3"/>
            <w:tabs>
              <w:tab w:val="right" w:leader="dot" w:pos="9350"/>
            </w:tabs>
            <w:rPr>
              <w:rFonts w:cstheme="minorBidi"/>
              <w:noProof/>
              <w:sz w:val="24"/>
              <w:szCs w:val="24"/>
            </w:rPr>
          </w:pPr>
          <w:hyperlink w:anchor="_Toc46752364" w:history="1">
            <w:r w:rsidRPr="00FF7CAC">
              <w:rPr>
                <w:rStyle w:val="Hyperlink"/>
                <w:rFonts w:ascii="Verdana" w:hAnsi="Verdana"/>
                <w:i/>
                <w:iCs/>
                <w:noProof/>
              </w:rPr>
              <w:t>In-Class Assessments</w:t>
            </w:r>
            <w:r>
              <w:rPr>
                <w:noProof/>
                <w:webHidden/>
              </w:rPr>
              <w:tab/>
            </w:r>
            <w:r>
              <w:rPr>
                <w:noProof/>
                <w:webHidden/>
              </w:rPr>
              <w:fldChar w:fldCharType="begin"/>
            </w:r>
            <w:r>
              <w:rPr>
                <w:noProof/>
                <w:webHidden/>
              </w:rPr>
              <w:instrText xml:space="preserve"> PAGEREF _Toc46752364 \h </w:instrText>
            </w:r>
            <w:r>
              <w:rPr>
                <w:noProof/>
                <w:webHidden/>
              </w:rPr>
            </w:r>
            <w:r>
              <w:rPr>
                <w:noProof/>
                <w:webHidden/>
              </w:rPr>
              <w:fldChar w:fldCharType="separate"/>
            </w:r>
            <w:r>
              <w:rPr>
                <w:noProof/>
                <w:webHidden/>
              </w:rPr>
              <w:t>4</w:t>
            </w:r>
            <w:r>
              <w:rPr>
                <w:noProof/>
                <w:webHidden/>
              </w:rPr>
              <w:fldChar w:fldCharType="end"/>
            </w:r>
          </w:hyperlink>
        </w:p>
        <w:p w14:paraId="05EBFAEF" w14:textId="5B21D43A" w:rsidR="004E123E" w:rsidRDefault="004E123E">
          <w:pPr>
            <w:pStyle w:val="TOC1"/>
            <w:tabs>
              <w:tab w:val="right" w:leader="dot" w:pos="9350"/>
            </w:tabs>
            <w:rPr>
              <w:rFonts w:cstheme="minorBidi"/>
              <w:b w:val="0"/>
              <w:bCs w:val="0"/>
              <w:noProof/>
              <w:sz w:val="24"/>
              <w:szCs w:val="24"/>
            </w:rPr>
          </w:pPr>
          <w:hyperlink w:anchor="_Toc46752365" w:history="1">
            <w:r w:rsidRPr="00FF7CAC">
              <w:rPr>
                <w:rStyle w:val="Hyperlink"/>
                <w:rFonts w:ascii="Verdana" w:hAnsi="Verdana"/>
                <w:noProof/>
              </w:rPr>
              <w:t>Teaching Tips &amp; Teachable Moments</w:t>
            </w:r>
            <w:r>
              <w:rPr>
                <w:noProof/>
                <w:webHidden/>
              </w:rPr>
              <w:tab/>
            </w:r>
            <w:r>
              <w:rPr>
                <w:noProof/>
                <w:webHidden/>
              </w:rPr>
              <w:fldChar w:fldCharType="begin"/>
            </w:r>
            <w:r>
              <w:rPr>
                <w:noProof/>
                <w:webHidden/>
              </w:rPr>
              <w:instrText xml:space="preserve"> PAGEREF _Toc46752365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14:paraId="4906442B" w14:textId="1E79B270" w:rsidR="004E123E" w:rsidRDefault="004E123E">
          <w:pPr>
            <w:pStyle w:val="TOC2"/>
            <w:tabs>
              <w:tab w:val="right" w:leader="dot" w:pos="9350"/>
            </w:tabs>
            <w:rPr>
              <w:rFonts w:cstheme="minorBidi"/>
              <w:i w:val="0"/>
              <w:iCs w:val="0"/>
              <w:noProof/>
              <w:sz w:val="24"/>
              <w:szCs w:val="24"/>
            </w:rPr>
          </w:pPr>
          <w:hyperlink w:anchor="_Toc46752366" w:history="1">
            <w:r w:rsidRPr="00FF7CAC">
              <w:rPr>
                <w:rStyle w:val="Hyperlink"/>
                <w:rFonts w:ascii="Verdana" w:hAnsi="Verdana"/>
                <w:noProof/>
              </w:rPr>
              <w:t>Writing Your Own Learning Objectives</w:t>
            </w:r>
            <w:r>
              <w:rPr>
                <w:noProof/>
                <w:webHidden/>
              </w:rPr>
              <w:tab/>
            </w:r>
            <w:r>
              <w:rPr>
                <w:noProof/>
                <w:webHidden/>
              </w:rPr>
              <w:fldChar w:fldCharType="begin"/>
            </w:r>
            <w:r>
              <w:rPr>
                <w:noProof/>
                <w:webHidden/>
              </w:rPr>
              <w:instrText xml:space="preserve"> PAGEREF _Toc46752366 \h </w:instrText>
            </w:r>
            <w:r>
              <w:rPr>
                <w:noProof/>
                <w:webHidden/>
              </w:rPr>
            </w:r>
            <w:r>
              <w:rPr>
                <w:noProof/>
                <w:webHidden/>
              </w:rPr>
              <w:fldChar w:fldCharType="separate"/>
            </w:r>
            <w:r>
              <w:rPr>
                <w:noProof/>
                <w:webHidden/>
              </w:rPr>
              <w:t>5</w:t>
            </w:r>
            <w:r>
              <w:rPr>
                <w:noProof/>
                <w:webHidden/>
              </w:rPr>
              <w:fldChar w:fldCharType="end"/>
            </w:r>
          </w:hyperlink>
        </w:p>
        <w:p w14:paraId="1071F8F2" w14:textId="0FCB726A" w:rsidR="004E123E" w:rsidRDefault="004E123E">
          <w:pPr>
            <w:pStyle w:val="TOC3"/>
            <w:tabs>
              <w:tab w:val="right" w:leader="dot" w:pos="9350"/>
            </w:tabs>
            <w:rPr>
              <w:rFonts w:cstheme="minorBidi"/>
              <w:noProof/>
              <w:sz w:val="24"/>
              <w:szCs w:val="24"/>
            </w:rPr>
          </w:pPr>
          <w:hyperlink w:anchor="_Toc46752367" w:history="1">
            <w:r w:rsidRPr="00FF7CAC">
              <w:rPr>
                <w:rStyle w:val="Hyperlink"/>
                <w:rFonts w:ascii="Verdana" w:hAnsi="Verdana"/>
                <w:noProof/>
              </w:rPr>
              <w:t>Learning Outcomes/Course Goals vs Learning Objectives</w:t>
            </w:r>
            <w:r>
              <w:rPr>
                <w:noProof/>
                <w:webHidden/>
              </w:rPr>
              <w:tab/>
            </w:r>
            <w:r>
              <w:rPr>
                <w:noProof/>
                <w:webHidden/>
              </w:rPr>
              <w:fldChar w:fldCharType="begin"/>
            </w:r>
            <w:r>
              <w:rPr>
                <w:noProof/>
                <w:webHidden/>
              </w:rPr>
              <w:instrText xml:space="preserve"> PAGEREF _Toc46752367 \h </w:instrText>
            </w:r>
            <w:r>
              <w:rPr>
                <w:noProof/>
                <w:webHidden/>
              </w:rPr>
            </w:r>
            <w:r>
              <w:rPr>
                <w:noProof/>
                <w:webHidden/>
              </w:rPr>
              <w:fldChar w:fldCharType="separate"/>
            </w:r>
            <w:r>
              <w:rPr>
                <w:noProof/>
                <w:webHidden/>
              </w:rPr>
              <w:t>5</w:t>
            </w:r>
            <w:r>
              <w:rPr>
                <w:noProof/>
                <w:webHidden/>
              </w:rPr>
              <w:fldChar w:fldCharType="end"/>
            </w:r>
          </w:hyperlink>
        </w:p>
        <w:p w14:paraId="7F680EC9" w14:textId="21A7A077" w:rsidR="004E123E" w:rsidRDefault="004E123E">
          <w:pPr>
            <w:pStyle w:val="TOC3"/>
            <w:tabs>
              <w:tab w:val="right" w:leader="dot" w:pos="9350"/>
            </w:tabs>
            <w:rPr>
              <w:rFonts w:cstheme="minorBidi"/>
              <w:noProof/>
              <w:sz w:val="24"/>
              <w:szCs w:val="24"/>
            </w:rPr>
          </w:pPr>
          <w:hyperlink w:anchor="_Toc46752368" w:history="1">
            <w:r w:rsidRPr="00FF7CAC">
              <w:rPr>
                <w:rStyle w:val="Hyperlink"/>
                <w:rFonts w:ascii="Verdana" w:hAnsi="Verdana"/>
                <w:noProof/>
              </w:rPr>
              <w:t>Writing Your Own Learning Objectives</w:t>
            </w:r>
            <w:r>
              <w:rPr>
                <w:noProof/>
                <w:webHidden/>
              </w:rPr>
              <w:tab/>
            </w:r>
            <w:r>
              <w:rPr>
                <w:noProof/>
                <w:webHidden/>
              </w:rPr>
              <w:fldChar w:fldCharType="begin"/>
            </w:r>
            <w:r>
              <w:rPr>
                <w:noProof/>
                <w:webHidden/>
              </w:rPr>
              <w:instrText xml:space="preserve"> PAGEREF _Toc46752368 \h </w:instrText>
            </w:r>
            <w:r>
              <w:rPr>
                <w:noProof/>
                <w:webHidden/>
              </w:rPr>
            </w:r>
            <w:r>
              <w:rPr>
                <w:noProof/>
                <w:webHidden/>
              </w:rPr>
              <w:fldChar w:fldCharType="separate"/>
            </w:r>
            <w:r>
              <w:rPr>
                <w:noProof/>
                <w:webHidden/>
              </w:rPr>
              <w:t>6</w:t>
            </w:r>
            <w:r>
              <w:rPr>
                <w:noProof/>
                <w:webHidden/>
              </w:rPr>
              <w:fldChar w:fldCharType="end"/>
            </w:r>
          </w:hyperlink>
        </w:p>
        <w:p w14:paraId="560C4209" w14:textId="283AEEA9" w:rsidR="004E123E" w:rsidRDefault="004E123E">
          <w:pPr>
            <w:pStyle w:val="TOC3"/>
            <w:tabs>
              <w:tab w:val="right" w:leader="dot" w:pos="9350"/>
            </w:tabs>
            <w:rPr>
              <w:rFonts w:cstheme="minorBidi"/>
              <w:noProof/>
              <w:sz w:val="24"/>
              <w:szCs w:val="24"/>
            </w:rPr>
          </w:pPr>
          <w:hyperlink w:anchor="_Toc46752369" w:history="1">
            <w:r w:rsidRPr="00FF7CAC">
              <w:rPr>
                <w:rStyle w:val="Hyperlink"/>
                <w:rFonts w:ascii="Verdana" w:hAnsi="Verdana"/>
                <w:noProof/>
              </w:rPr>
              <w:t>Bloom’s Taxonomy of Learning: Verbs and More!</w:t>
            </w:r>
            <w:r>
              <w:rPr>
                <w:noProof/>
                <w:webHidden/>
              </w:rPr>
              <w:tab/>
            </w:r>
            <w:r>
              <w:rPr>
                <w:noProof/>
                <w:webHidden/>
              </w:rPr>
              <w:fldChar w:fldCharType="begin"/>
            </w:r>
            <w:r>
              <w:rPr>
                <w:noProof/>
                <w:webHidden/>
              </w:rPr>
              <w:instrText xml:space="preserve"> PAGEREF _Toc46752369 \h </w:instrText>
            </w:r>
            <w:r>
              <w:rPr>
                <w:noProof/>
                <w:webHidden/>
              </w:rPr>
            </w:r>
            <w:r>
              <w:rPr>
                <w:noProof/>
                <w:webHidden/>
              </w:rPr>
              <w:fldChar w:fldCharType="separate"/>
            </w:r>
            <w:r>
              <w:rPr>
                <w:noProof/>
                <w:webHidden/>
              </w:rPr>
              <w:t>8</w:t>
            </w:r>
            <w:r>
              <w:rPr>
                <w:noProof/>
                <w:webHidden/>
              </w:rPr>
              <w:fldChar w:fldCharType="end"/>
            </w:r>
          </w:hyperlink>
        </w:p>
        <w:p w14:paraId="2F4E276A" w14:textId="268E12AE" w:rsidR="004E123E" w:rsidRDefault="004E123E">
          <w:pPr>
            <w:pStyle w:val="TOC2"/>
            <w:tabs>
              <w:tab w:val="right" w:leader="dot" w:pos="9350"/>
            </w:tabs>
            <w:rPr>
              <w:rFonts w:cstheme="minorBidi"/>
              <w:i w:val="0"/>
              <w:iCs w:val="0"/>
              <w:noProof/>
              <w:sz w:val="24"/>
              <w:szCs w:val="24"/>
            </w:rPr>
          </w:pPr>
          <w:hyperlink w:anchor="_Toc46752370" w:history="1">
            <w:r w:rsidRPr="00FF7CAC">
              <w:rPr>
                <w:rStyle w:val="Hyperlink"/>
                <w:rFonts w:ascii="Verdana" w:hAnsi="Verdana"/>
                <w:noProof/>
              </w:rPr>
              <w:t>Managing the Grading Load</w:t>
            </w:r>
            <w:r>
              <w:rPr>
                <w:noProof/>
                <w:webHidden/>
              </w:rPr>
              <w:tab/>
            </w:r>
            <w:r>
              <w:rPr>
                <w:noProof/>
                <w:webHidden/>
              </w:rPr>
              <w:fldChar w:fldCharType="begin"/>
            </w:r>
            <w:r>
              <w:rPr>
                <w:noProof/>
                <w:webHidden/>
              </w:rPr>
              <w:instrText xml:space="preserve"> PAGEREF _Toc46752370 \h </w:instrText>
            </w:r>
            <w:r>
              <w:rPr>
                <w:noProof/>
                <w:webHidden/>
              </w:rPr>
            </w:r>
            <w:r>
              <w:rPr>
                <w:noProof/>
                <w:webHidden/>
              </w:rPr>
              <w:fldChar w:fldCharType="separate"/>
            </w:r>
            <w:r>
              <w:rPr>
                <w:noProof/>
                <w:webHidden/>
              </w:rPr>
              <w:t>9</w:t>
            </w:r>
            <w:r>
              <w:rPr>
                <w:noProof/>
                <w:webHidden/>
              </w:rPr>
              <w:fldChar w:fldCharType="end"/>
            </w:r>
          </w:hyperlink>
        </w:p>
        <w:p w14:paraId="644AE6AC" w14:textId="322AEF2C" w:rsidR="004E123E" w:rsidRDefault="004E123E">
          <w:pPr>
            <w:pStyle w:val="TOC1"/>
            <w:tabs>
              <w:tab w:val="right" w:leader="dot" w:pos="9350"/>
            </w:tabs>
            <w:rPr>
              <w:rFonts w:cstheme="minorBidi"/>
              <w:b w:val="0"/>
              <w:bCs w:val="0"/>
              <w:noProof/>
              <w:sz w:val="24"/>
              <w:szCs w:val="24"/>
            </w:rPr>
          </w:pPr>
          <w:hyperlink w:anchor="_Toc46752371" w:history="1">
            <w:r w:rsidRPr="00FF7CAC">
              <w:rPr>
                <w:rStyle w:val="Hyperlink"/>
                <w:rFonts w:ascii="Verdana" w:hAnsi="Verdana"/>
                <w:noProof/>
              </w:rPr>
              <w:t>Activities Bank (A Dynamic, Running List)</w:t>
            </w:r>
            <w:r>
              <w:rPr>
                <w:noProof/>
                <w:webHidden/>
              </w:rPr>
              <w:tab/>
            </w:r>
            <w:r>
              <w:rPr>
                <w:noProof/>
                <w:webHidden/>
              </w:rPr>
              <w:fldChar w:fldCharType="begin"/>
            </w:r>
            <w:r>
              <w:rPr>
                <w:noProof/>
                <w:webHidden/>
              </w:rPr>
              <w:instrText xml:space="preserve"> PAGEREF _Toc46752371 \h </w:instrText>
            </w:r>
            <w:r>
              <w:rPr>
                <w:noProof/>
                <w:webHidden/>
              </w:rPr>
            </w:r>
            <w:r>
              <w:rPr>
                <w:noProof/>
                <w:webHidden/>
              </w:rPr>
              <w:fldChar w:fldCharType="separate"/>
            </w:r>
            <w:r>
              <w:rPr>
                <w:noProof/>
                <w:webHidden/>
              </w:rPr>
              <w:t>10</w:t>
            </w:r>
            <w:r>
              <w:rPr>
                <w:noProof/>
                <w:webHidden/>
              </w:rPr>
              <w:fldChar w:fldCharType="end"/>
            </w:r>
          </w:hyperlink>
        </w:p>
        <w:p w14:paraId="2880342B" w14:textId="2D77E499" w:rsidR="004E123E" w:rsidRDefault="004E123E">
          <w:pPr>
            <w:pStyle w:val="TOC2"/>
            <w:tabs>
              <w:tab w:val="right" w:leader="dot" w:pos="9350"/>
            </w:tabs>
            <w:rPr>
              <w:rFonts w:cstheme="minorBidi"/>
              <w:i w:val="0"/>
              <w:iCs w:val="0"/>
              <w:noProof/>
              <w:sz w:val="24"/>
              <w:szCs w:val="24"/>
            </w:rPr>
          </w:pPr>
          <w:hyperlink w:anchor="_Toc46752372" w:history="1">
            <w:r w:rsidRPr="00FF7CAC">
              <w:rPr>
                <w:rStyle w:val="Hyperlink"/>
                <w:rFonts w:ascii="Verdana" w:hAnsi="Verdana"/>
                <w:noProof/>
              </w:rPr>
              <w:t>Lecture Activities</w:t>
            </w:r>
            <w:r>
              <w:rPr>
                <w:noProof/>
                <w:webHidden/>
              </w:rPr>
              <w:tab/>
            </w:r>
            <w:r>
              <w:rPr>
                <w:noProof/>
                <w:webHidden/>
              </w:rPr>
              <w:fldChar w:fldCharType="begin"/>
            </w:r>
            <w:r>
              <w:rPr>
                <w:noProof/>
                <w:webHidden/>
              </w:rPr>
              <w:instrText xml:space="preserve"> PAGEREF _Toc46752372 \h </w:instrText>
            </w:r>
            <w:r>
              <w:rPr>
                <w:noProof/>
                <w:webHidden/>
              </w:rPr>
            </w:r>
            <w:r>
              <w:rPr>
                <w:noProof/>
                <w:webHidden/>
              </w:rPr>
              <w:fldChar w:fldCharType="separate"/>
            </w:r>
            <w:r>
              <w:rPr>
                <w:noProof/>
                <w:webHidden/>
              </w:rPr>
              <w:t>10</w:t>
            </w:r>
            <w:r>
              <w:rPr>
                <w:noProof/>
                <w:webHidden/>
              </w:rPr>
              <w:fldChar w:fldCharType="end"/>
            </w:r>
          </w:hyperlink>
        </w:p>
        <w:p w14:paraId="595E2DBC" w14:textId="7C9A4858" w:rsidR="004E123E" w:rsidRDefault="004E123E">
          <w:pPr>
            <w:pStyle w:val="TOC3"/>
            <w:tabs>
              <w:tab w:val="right" w:leader="dot" w:pos="9350"/>
            </w:tabs>
            <w:rPr>
              <w:rFonts w:cstheme="minorBidi"/>
              <w:noProof/>
              <w:sz w:val="24"/>
              <w:szCs w:val="24"/>
            </w:rPr>
          </w:pPr>
          <w:hyperlink w:anchor="_Toc46752373" w:history="1">
            <w:r w:rsidRPr="00FF7CAC">
              <w:rPr>
                <w:rStyle w:val="Hyperlink"/>
                <w:rFonts w:ascii="Verdana" w:hAnsi="Verdana"/>
                <w:i/>
                <w:iCs/>
                <w:noProof/>
              </w:rPr>
              <w:t>Short Video Clip (Online &amp; Face-to-Face Learning)</w:t>
            </w:r>
            <w:r>
              <w:rPr>
                <w:noProof/>
                <w:webHidden/>
              </w:rPr>
              <w:tab/>
            </w:r>
            <w:r>
              <w:rPr>
                <w:noProof/>
                <w:webHidden/>
              </w:rPr>
              <w:fldChar w:fldCharType="begin"/>
            </w:r>
            <w:r>
              <w:rPr>
                <w:noProof/>
                <w:webHidden/>
              </w:rPr>
              <w:instrText xml:space="preserve"> PAGEREF _Toc46752373 \h </w:instrText>
            </w:r>
            <w:r>
              <w:rPr>
                <w:noProof/>
                <w:webHidden/>
              </w:rPr>
            </w:r>
            <w:r>
              <w:rPr>
                <w:noProof/>
                <w:webHidden/>
              </w:rPr>
              <w:fldChar w:fldCharType="separate"/>
            </w:r>
            <w:r>
              <w:rPr>
                <w:noProof/>
                <w:webHidden/>
              </w:rPr>
              <w:t>10</w:t>
            </w:r>
            <w:r>
              <w:rPr>
                <w:noProof/>
                <w:webHidden/>
              </w:rPr>
              <w:fldChar w:fldCharType="end"/>
            </w:r>
          </w:hyperlink>
        </w:p>
        <w:p w14:paraId="0D0D7684" w14:textId="37C72522" w:rsidR="004E123E" w:rsidRDefault="004E123E">
          <w:pPr>
            <w:pStyle w:val="TOC3"/>
            <w:tabs>
              <w:tab w:val="right" w:leader="dot" w:pos="9350"/>
            </w:tabs>
            <w:rPr>
              <w:rFonts w:cstheme="minorBidi"/>
              <w:noProof/>
              <w:sz w:val="24"/>
              <w:szCs w:val="24"/>
            </w:rPr>
          </w:pPr>
          <w:hyperlink w:anchor="_Toc46752374" w:history="1">
            <w:r w:rsidRPr="00FF7CAC">
              <w:rPr>
                <w:rStyle w:val="Hyperlink"/>
                <w:rFonts w:ascii="Verdana" w:hAnsi="Verdana"/>
                <w:i/>
                <w:iCs/>
                <w:noProof/>
              </w:rPr>
              <w:t>Skeleton Notes (Online &amp; Face-to-Face Learning)</w:t>
            </w:r>
            <w:r>
              <w:rPr>
                <w:noProof/>
                <w:webHidden/>
              </w:rPr>
              <w:tab/>
            </w:r>
            <w:r>
              <w:rPr>
                <w:noProof/>
                <w:webHidden/>
              </w:rPr>
              <w:fldChar w:fldCharType="begin"/>
            </w:r>
            <w:r>
              <w:rPr>
                <w:noProof/>
                <w:webHidden/>
              </w:rPr>
              <w:instrText xml:space="preserve"> PAGEREF _Toc46752374 \h </w:instrText>
            </w:r>
            <w:r>
              <w:rPr>
                <w:noProof/>
                <w:webHidden/>
              </w:rPr>
            </w:r>
            <w:r>
              <w:rPr>
                <w:noProof/>
                <w:webHidden/>
              </w:rPr>
              <w:fldChar w:fldCharType="separate"/>
            </w:r>
            <w:r>
              <w:rPr>
                <w:noProof/>
                <w:webHidden/>
              </w:rPr>
              <w:t>10</w:t>
            </w:r>
            <w:r>
              <w:rPr>
                <w:noProof/>
                <w:webHidden/>
              </w:rPr>
              <w:fldChar w:fldCharType="end"/>
            </w:r>
          </w:hyperlink>
        </w:p>
        <w:p w14:paraId="58886B09" w14:textId="3BDF86F7" w:rsidR="004E123E" w:rsidRDefault="004E123E">
          <w:pPr>
            <w:pStyle w:val="TOC3"/>
            <w:tabs>
              <w:tab w:val="right" w:leader="dot" w:pos="9350"/>
            </w:tabs>
            <w:rPr>
              <w:rFonts w:cstheme="minorBidi"/>
              <w:noProof/>
              <w:sz w:val="24"/>
              <w:szCs w:val="24"/>
            </w:rPr>
          </w:pPr>
          <w:hyperlink w:anchor="_Toc46752375" w:history="1">
            <w:r w:rsidRPr="00FF7CAC">
              <w:rPr>
                <w:rStyle w:val="Hyperlink"/>
                <w:rFonts w:ascii="Verdana" w:hAnsi="Verdana"/>
                <w:i/>
                <w:iCs/>
                <w:noProof/>
              </w:rPr>
              <w:t>One Minute Paper (Online &amp; Face-to-Face Learning)</w:t>
            </w:r>
            <w:r>
              <w:rPr>
                <w:noProof/>
                <w:webHidden/>
              </w:rPr>
              <w:tab/>
            </w:r>
            <w:r>
              <w:rPr>
                <w:noProof/>
                <w:webHidden/>
              </w:rPr>
              <w:fldChar w:fldCharType="begin"/>
            </w:r>
            <w:r>
              <w:rPr>
                <w:noProof/>
                <w:webHidden/>
              </w:rPr>
              <w:instrText xml:space="preserve"> PAGEREF _Toc46752375 \h </w:instrText>
            </w:r>
            <w:r>
              <w:rPr>
                <w:noProof/>
                <w:webHidden/>
              </w:rPr>
            </w:r>
            <w:r>
              <w:rPr>
                <w:noProof/>
                <w:webHidden/>
              </w:rPr>
              <w:fldChar w:fldCharType="separate"/>
            </w:r>
            <w:r>
              <w:rPr>
                <w:noProof/>
                <w:webHidden/>
              </w:rPr>
              <w:t>10</w:t>
            </w:r>
            <w:r>
              <w:rPr>
                <w:noProof/>
                <w:webHidden/>
              </w:rPr>
              <w:fldChar w:fldCharType="end"/>
            </w:r>
          </w:hyperlink>
        </w:p>
        <w:p w14:paraId="047F243F" w14:textId="45C64F6A" w:rsidR="004E123E" w:rsidRDefault="004E123E">
          <w:pPr>
            <w:pStyle w:val="TOC3"/>
            <w:tabs>
              <w:tab w:val="right" w:leader="dot" w:pos="9350"/>
            </w:tabs>
            <w:rPr>
              <w:rFonts w:cstheme="minorBidi"/>
              <w:noProof/>
              <w:sz w:val="24"/>
              <w:szCs w:val="24"/>
            </w:rPr>
          </w:pPr>
          <w:hyperlink w:anchor="_Toc46752376" w:history="1">
            <w:r w:rsidRPr="00FF7CAC">
              <w:rPr>
                <w:rStyle w:val="Hyperlink"/>
                <w:rFonts w:ascii="Verdana" w:hAnsi="Verdana"/>
                <w:i/>
                <w:iCs/>
                <w:noProof/>
              </w:rPr>
              <w:t>Support a Statement (Online &amp; Face-to-Face Learning)</w:t>
            </w:r>
            <w:r>
              <w:rPr>
                <w:noProof/>
                <w:webHidden/>
              </w:rPr>
              <w:tab/>
            </w:r>
            <w:r>
              <w:rPr>
                <w:noProof/>
                <w:webHidden/>
              </w:rPr>
              <w:fldChar w:fldCharType="begin"/>
            </w:r>
            <w:r>
              <w:rPr>
                <w:noProof/>
                <w:webHidden/>
              </w:rPr>
              <w:instrText xml:space="preserve"> PAGEREF _Toc46752376 \h </w:instrText>
            </w:r>
            <w:r>
              <w:rPr>
                <w:noProof/>
                <w:webHidden/>
              </w:rPr>
            </w:r>
            <w:r>
              <w:rPr>
                <w:noProof/>
                <w:webHidden/>
              </w:rPr>
              <w:fldChar w:fldCharType="separate"/>
            </w:r>
            <w:r>
              <w:rPr>
                <w:noProof/>
                <w:webHidden/>
              </w:rPr>
              <w:t>10</w:t>
            </w:r>
            <w:r>
              <w:rPr>
                <w:noProof/>
                <w:webHidden/>
              </w:rPr>
              <w:fldChar w:fldCharType="end"/>
            </w:r>
          </w:hyperlink>
        </w:p>
        <w:p w14:paraId="1C9E2E8D" w14:textId="4FAE9C29" w:rsidR="004E123E" w:rsidRDefault="004E123E">
          <w:pPr>
            <w:pStyle w:val="TOC3"/>
            <w:tabs>
              <w:tab w:val="right" w:leader="dot" w:pos="9350"/>
            </w:tabs>
            <w:rPr>
              <w:rFonts w:cstheme="minorBidi"/>
              <w:noProof/>
              <w:sz w:val="24"/>
              <w:szCs w:val="24"/>
            </w:rPr>
          </w:pPr>
          <w:hyperlink w:anchor="_Toc46752377" w:history="1">
            <w:r w:rsidRPr="00FF7CAC">
              <w:rPr>
                <w:rStyle w:val="Hyperlink"/>
                <w:rFonts w:ascii="Verdana" w:hAnsi="Verdana"/>
                <w:i/>
                <w:iCs/>
                <w:noProof/>
              </w:rPr>
              <w:t>Guided Analysis (Online &amp; Face-to-Face Learning)</w:t>
            </w:r>
            <w:r>
              <w:rPr>
                <w:noProof/>
                <w:webHidden/>
              </w:rPr>
              <w:tab/>
            </w:r>
            <w:r>
              <w:rPr>
                <w:noProof/>
                <w:webHidden/>
              </w:rPr>
              <w:fldChar w:fldCharType="begin"/>
            </w:r>
            <w:r>
              <w:rPr>
                <w:noProof/>
                <w:webHidden/>
              </w:rPr>
              <w:instrText xml:space="preserve"> PAGEREF _Toc46752377 \h </w:instrText>
            </w:r>
            <w:r>
              <w:rPr>
                <w:noProof/>
                <w:webHidden/>
              </w:rPr>
            </w:r>
            <w:r>
              <w:rPr>
                <w:noProof/>
                <w:webHidden/>
              </w:rPr>
              <w:fldChar w:fldCharType="separate"/>
            </w:r>
            <w:r>
              <w:rPr>
                <w:noProof/>
                <w:webHidden/>
              </w:rPr>
              <w:t>11</w:t>
            </w:r>
            <w:r>
              <w:rPr>
                <w:noProof/>
                <w:webHidden/>
              </w:rPr>
              <w:fldChar w:fldCharType="end"/>
            </w:r>
          </w:hyperlink>
        </w:p>
        <w:p w14:paraId="7B6C8A65" w14:textId="17C09C2D" w:rsidR="004E123E" w:rsidRDefault="004E123E">
          <w:pPr>
            <w:pStyle w:val="TOC2"/>
            <w:tabs>
              <w:tab w:val="right" w:leader="dot" w:pos="9350"/>
            </w:tabs>
            <w:rPr>
              <w:rFonts w:cstheme="minorBidi"/>
              <w:i w:val="0"/>
              <w:iCs w:val="0"/>
              <w:noProof/>
              <w:sz w:val="24"/>
              <w:szCs w:val="24"/>
            </w:rPr>
          </w:pPr>
          <w:hyperlink w:anchor="_Toc46752378" w:history="1">
            <w:r w:rsidRPr="00FF7CAC">
              <w:rPr>
                <w:rStyle w:val="Hyperlink"/>
                <w:rFonts w:ascii="Verdana" w:hAnsi="Verdana"/>
                <w:noProof/>
              </w:rPr>
              <w:t>Discussion (Large Group/Whole Class) Activities</w:t>
            </w:r>
            <w:r>
              <w:rPr>
                <w:noProof/>
                <w:webHidden/>
              </w:rPr>
              <w:tab/>
            </w:r>
            <w:r>
              <w:rPr>
                <w:noProof/>
                <w:webHidden/>
              </w:rPr>
              <w:fldChar w:fldCharType="begin"/>
            </w:r>
            <w:r>
              <w:rPr>
                <w:noProof/>
                <w:webHidden/>
              </w:rPr>
              <w:instrText xml:space="preserve"> PAGEREF _Toc46752378 \h </w:instrText>
            </w:r>
            <w:r>
              <w:rPr>
                <w:noProof/>
                <w:webHidden/>
              </w:rPr>
            </w:r>
            <w:r>
              <w:rPr>
                <w:noProof/>
                <w:webHidden/>
              </w:rPr>
              <w:fldChar w:fldCharType="separate"/>
            </w:r>
            <w:r>
              <w:rPr>
                <w:noProof/>
                <w:webHidden/>
              </w:rPr>
              <w:t>11</w:t>
            </w:r>
            <w:r>
              <w:rPr>
                <w:noProof/>
                <w:webHidden/>
              </w:rPr>
              <w:fldChar w:fldCharType="end"/>
            </w:r>
          </w:hyperlink>
        </w:p>
        <w:p w14:paraId="0E064738" w14:textId="5AEC6C0F" w:rsidR="004E123E" w:rsidRDefault="004E123E">
          <w:pPr>
            <w:pStyle w:val="TOC3"/>
            <w:tabs>
              <w:tab w:val="right" w:leader="dot" w:pos="9350"/>
            </w:tabs>
            <w:rPr>
              <w:rFonts w:cstheme="minorBidi"/>
              <w:noProof/>
              <w:sz w:val="24"/>
              <w:szCs w:val="24"/>
            </w:rPr>
          </w:pPr>
          <w:hyperlink w:anchor="_Toc46752379" w:history="1">
            <w:r w:rsidRPr="00FF7CAC">
              <w:rPr>
                <w:rStyle w:val="Hyperlink"/>
                <w:rFonts w:ascii="Verdana" w:hAnsi="Verdana"/>
                <w:i/>
                <w:iCs/>
                <w:noProof/>
              </w:rPr>
              <w:t>VoiceThread on BlackBoard (Online &amp; Face-to-Face Learnng)</w:t>
            </w:r>
            <w:r>
              <w:rPr>
                <w:noProof/>
                <w:webHidden/>
              </w:rPr>
              <w:tab/>
            </w:r>
            <w:r>
              <w:rPr>
                <w:noProof/>
                <w:webHidden/>
              </w:rPr>
              <w:fldChar w:fldCharType="begin"/>
            </w:r>
            <w:r>
              <w:rPr>
                <w:noProof/>
                <w:webHidden/>
              </w:rPr>
              <w:instrText xml:space="preserve"> PAGEREF _Toc46752379 \h </w:instrText>
            </w:r>
            <w:r>
              <w:rPr>
                <w:noProof/>
                <w:webHidden/>
              </w:rPr>
            </w:r>
            <w:r>
              <w:rPr>
                <w:noProof/>
                <w:webHidden/>
              </w:rPr>
              <w:fldChar w:fldCharType="separate"/>
            </w:r>
            <w:r>
              <w:rPr>
                <w:noProof/>
                <w:webHidden/>
              </w:rPr>
              <w:t>11</w:t>
            </w:r>
            <w:r>
              <w:rPr>
                <w:noProof/>
                <w:webHidden/>
              </w:rPr>
              <w:fldChar w:fldCharType="end"/>
            </w:r>
          </w:hyperlink>
        </w:p>
        <w:p w14:paraId="21E6F302" w14:textId="5FBB4D29" w:rsidR="004E123E" w:rsidRDefault="004E123E">
          <w:pPr>
            <w:pStyle w:val="TOC3"/>
            <w:tabs>
              <w:tab w:val="right" w:leader="dot" w:pos="9350"/>
            </w:tabs>
            <w:rPr>
              <w:rFonts w:cstheme="minorBidi"/>
              <w:noProof/>
              <w:sz w:val="24"/>
              <w:szCs w:val="24"/>
            </w:rPr>
          </w:pPr>
          <w:hyperlink w:anchor="_Toc46752380" w:history="1">
            <w:r w:rsidRPr="00FF7CAC">
              <w:rPr>
                <w:rStyle w:val="Hyperlink"/>
                <w:rFonts w:ascii="Verdana" w:hAnsi="Verdana"/>
                <w:i/>
                <w:iCs/>
                <w:noProof/>
              </w:rPr>
              <w:t>Backchannel Discussions (Synchronous Online &amp; Face-to-Face Learning)</w:t>
            </w:r>
            <w:r>
              <w:rPr>
                <w:noProof/>
                <w:webHidden/>
              </w:rPr>
              <w:tab/>
            </w:r>
            <w:r>
              <w:rPr>
                <w:noProof/>
                <w:webHidden/>
              </w:rPr>
              <w:fldChar w:fldCharType="begin"/>
            </w:r>
            <w:r>
              <w:rPr>
                <w:noProof/>
                <w:webHidden/>
              </w:rPr>
              <w:instrText xml:space="preserve"> PAGEREF _Toc46752380 \h </w:instrText>
            </w:r>
            <w:r>
              <w:rPr>
                <w:noProof/>
                <w:webHidden/>
              </w:rPr>
            </w:r>
            <w:r>
              <w:rPr>
                <w:noProof/>
                <w:webHidden/>
              </w:rPr>
              <w:fldChar w:fldCharType="separate"/>
            </w:r>
            <w:r>
              <w:rPr>
                <w:noProof/>
                <w:webHidden/>
              </w:rPr>
              <w:t>11</w:t>
            </w:r>
            <w:r>
              <w:rPr>
                <w:noProof/>
                <w:webHidden/>
              </w:rPr>
              <w:fldChar w:fldCharType="end"/>
            </w:r>
          </w:hyperlink>
        </w:p>
        <w:p w14:paraId="34054807" w14:textId="4B5BE30E" w:rsidR="004E123E" w:rsidRDefault="004E123E">
          <w:pPr>
            <w:pStyle w:val="TOC3"/>
            <w:tabs>
              <w:tab w:val="right" w:leader="dot" w:pos="9350"/>
            </w:tabs>
            <w:rPr>
              <w:rFonts w:cstheme="minorBidi"/>
              <w:noProof/>
              <w:sz w:val="24"/>
              <w:szCs w:val="24"/>
            </w:rPr>
          </w:pPr>
          <w:hyperlink w:anchor="_Toc46752381" w:history="1">
            <w:r w:rsidRPr="00FF7CAC">
              <w:rPr>
                <w:rStyle w:val="Hyperlink"/>
                <w:rFonts w:ascii="Verdana" w:hAnsi="Verdana"/>
                <w:i/>
                <w:iCs/>
                <w:noProof/>
              </w:rPr>
              <w:t>TQE (Online &amp; Face-to-Face Learning)</w:t>
            </w:r>
            <w:r>
              <w:rPr>
                <w:noProof/>
                <w:webHidden/>
              </w:rPr>
              <w:tab/>
            </w:r>
            <w:r>
              <w:rPr>
                <w:noProof/>
                <w:webHidden/>
              </w:rPr>
              <w:fldChar w:fldCharType="begin"/>
            </w:r>
            <w:r>
              <w:rPr>
                <w:noProof/>
                <w:webHidden/>
              </w:rPr>
              <w:instrText xml:space="preserve"> PAGEREF _Toc46752381 \h </w:instrText>
            </w:r>
            <w:r>
              <w:rPr>
                <w:noProof/>
                <w:webHidden/>
              </w:rPr>
            </w:r>
            <w:r>
              <w:rPr>
                <w:noProof/>
                <w:webHidden/>
              </w:rPr>
              <w:fldChar w:fldCharType="separate"/>
            </w:r>
            <w:r>
              <w:rPr>
                <w:noProof/>
                <w:webHidden/>
              </w:rPr>
              <w:t>11</w:t>
            </w:r>
            <w:r>
              <w:rPr>
                <w:noProof/>
                <w:webHidden/>
              </w:rPr>
              <w:fldChar w:fldCharType="end"/>
            </w:r>
          </w:hyperlink>
        </w:p>
        <w:p w14:paraId="49A90624" w14:textId="7383521D" w:rsidR="004E123E" w:rsidRDefault="004E123E">
          <w:pPr>
            <w:pStyle w:val="TOC2"/>
            <w:tabs>
              <w:tab w:val="right" w:leader="dot" w:pos="9350"/>
            </w:tabs>
            <w:rPr>
              <w:rFonts w:cstheme="minorBidi"/>
              <w:i w:val="0"/>
              <w:iCs w:val="0"/>
              <w:noProof/>
              <w:sz w:val="24"/>
              <w:szCs w:val="24"/>
            </w:rPr>
          </w:pPr>
          <w:hyperlink w:anchor="_Toc46752382" w:history="1">
            <w:r w:rsidRPr="00FF7CAC">
              <w:rPr>
                <w:rStyle w:val="Hyperlink"/>
                <w:rFonts w:ascii="Verdana" w:hAnsi="Verdana"/>
                <w:noProof/>
              </w:rPr>
              <w:t>Small Group Activities</w:t>
            </w:r>
            <w:r>
              <w:rPr>
                <w:noProof/>
                <w:webHidden/>
              </w:rPr>
              <w:tab/>
            </w:r>
            <w:r>
              <w:rPr>
                <w:noProof/>
                <w:webHidden/>
              </w:rPr>
              <w:fldChar w:fldCharType="begin"/>
            </w:r>
            <w:r>
              <w:rPr>
                <w:noProof/>
                <w:webHidden/>
              </w:rPr>
              <w:instrText xml:space="preserve"> PAGEREF _Toc46752382 \h </w:instrText>
            </w:r>
            <w:r>
              <w:rPr>
                <w:noProof/>
                <w:webHidden/>
              </w:rPr>
            </w:r>
            <w:r>
              <w:rPr>
                <w:noProof/>
                <w:webHidden/>
              </w:rPr>
              <w:fldChar w:fldCharType="separate"/>
            </w:r>
            <w:r>
              <w:rPr>
                <w:noProof/>
                <w:webHidden/>
              </w:rPr>
              <w:t>12</w:t>
            </w:r>
            <w:r>
              <w:rPr>
                <w:noProof/>
                <w:webHidden/>
              </w:rPr>
              <w:fldChar w:fldCharType="end"/>
            </w:r>
          </w:hyperlink>
        </w:p>
        <w:p w14:paraId="745D657F" w14:textId="36074908" w:rsidR="004E123E" w:rsidRDefault="004E123E">
          <w:pPr>
            <w:pStyle w:val="TOC3"/>
            <w:tabs>
              <w:tab w:val="right" w:leader="dot" w:pos="9350"/>
            </w:tabs>
            <w:rPr>
              <w:rFonts w:cstheme="minorBidi"/>
              <w:noProof/>
              <w:sz w:val="24"/>
              <w:szCs w:val="24"/>
            </w:rPr>
          </w:pPr>
          <w:hyperlink w:anchor="_Toc46752383" w:history="1">
            <w:r w:rsidRPr="00FF7CAC">
              <w:rPr>
                <w:rStyle w:val="Hyperlink"/>
                <w:rFonts w:ascii="Verdana" w:hAnsi="Verdana"/>
                <w:i/>
                <w:iCs/>
                <w:noProof/>
              </w:rPr>
              <w:t>Breakout Groups on BlackBoard (Synchronous Online Learning)</w:t>
            </w:r>
            <w:r>
              <w:rPr>
                <w:noProof/>
                <w:webHidden/>
              </w:rPr>
              <w:tab/>
            </w:r>
            <w:r>
              <w:rPr>
                <w:noProof/>
                <w:webHidden/>
              </w:rPr>
              <w:fldChar w:fldCharType="begin"/>
            </w:r>
            <w:r>
              <w:rPr>
                <w:noProof/>
                <w:webHidden/>
              </w:rPr>
              <w:instrText xml:space="preserve"> PAGEREF _Toc46752383 \h </w:instrText>
            </w:r>
            <w:r>
              <w:rPr>
                <w:noProof/>
                <w:webHidden/>
              </w:rPr>
            </w:r>
            <w:r>
              <w:rPr>
                <w:noProof/>
                <w:webHidden/>
              </w:rPr>
              <w:fldChar w:fldCharType="separate"/>
            </w:r>
            <w:r>
              <w:rPr>
                <w:noProof/>
                <w:webHidden/>
              </w:rPr>
              <w:t>12</w:t>
            </w:r>
            <w:r>
              <w:rPr>
                <w:noProof/>
                <w:webHidden/>
              </w:rPr>
              <w:fldChar w:fldCharType="end"/>
            </w:r>
          </w:hyperlink>
        </w:p>
        <w:p w14:paraId="3E0BB1D9" w14:textId="5F5D2CDB" w:rsidR="004E123E" w:rsidRDefault="004E123E">
          <w:pPr>
            <w:pStyle w:val="TOC3"/>
            <w:tabs>
              <w:tab w:val="right" w:leader="dot" w:pos="9350"/>
            </w:tabs>
            <w:rPr>
              <w:rFonts w:cstheme="minorBidi"/>
              <w:noProof/>
              <w:sz w:val="24"/>
              <w:szCs w:val="24"/>
            </w:rPr>
          </w:pPr>
          <w:hyperlink w:anchor="_Toc46752384" w:history="1">
            <w:r w:rsidRPr="00FF7CAC">
              <w:rPr>
                <w:rStyle w:val="Hyperlink"/>
                <w:rFonts w:ascii="Verdana" w:hAnsi="Verdana"/>
                <w:i/>
                <w:iCs/>
                <w:noProof/>
              </w:rPr>
              <w:t>Fish Bowl (Sychronous Online &amp; Face-to-Face Learning)</w:t>
            </w:r>
            <w:r>
              <w:rPr>
                <w:noProof/>
                <w:webHidden/>
              </w:rPr>
              <w:tab/>
            </w:r>
            <w:r>
              <w:rPr>
                <w:noProof/>
                <w:webHidden/>
              </w:rPr>
              <w:fldChar w:fldCharType="begin"/>
            </w:r>
            <w:r>
              <w:rPr>
                <w:noProof/>
                <w:webHidden/>
              </w:rPr>
              <w:instrText xml:space="preserve"> PAGEREF _Toc46752384 \h </w:instrText>
            </w:r>
            <w:r>
              <w:rPr>
                <w:noProof/>
                <w:webHidden/>
              </w:rPr>
            </w:r>
            <w:r>
              <w:rPr>
                <w:noProof/>
                <w:webHidden/>
              </w:rPr>
              <w:fldChar w:fldCharType="separate"/>
            </w:r>
            <w:r>
              <w:rPr>
                <w:noProof/>
                <w:webHidden/>
              </w:rPr>
              <w:t>12</w:t>
            </w:r>
            <w:r>
              <w:rPr>
                <w:noProof/>
                <w:webHidden/>
              </w:rPr>
              <w:fldChar w:fldCharType="end"/>
            </w:r>
          </w:hyperlink>
        </w:p>
        <w:p w14:paraId="61B29D48" w14:textId="49BFDED3" w:rsidR="004E123E" w:rsidRDefault="004E123E">
          <w:pPr>
            <w:pStyle w:val="TOC3"/>
            <w:tabs>
              <w:tab w:val="right" w:leader="dot" w:pos="9350"/>
            </w:tabs>
            <w:rPr>
              <w:rFonts w:cstheme="minorBidi"/>
              <w:noProof/>
              <w:sz w:val="24"/>
              <w:szCs w:val="24"/>
            </w:rPr>
          </w:pPr>
          <w:hyperlink w:anchor="_Toc46752385" w:history="1">
            <w:r w:rsidRPr="00FF7CAC">
              <w:rPr>
                <w:rStyle w:val="Hyperlink"/>
                <w:rFonts w:ascii="Verdana" w:hAnsi="Verdana"/>
                <w:i/>
                <w:iCs/>
                <w:noProof/>
              </w:rPr>
              <w:t>Jigsaw (Sychronous Online &amp; Face-to-Face Learning)</w:t>
            </w:r>
            <w:r>
              <w:rPr>
                <w:noProof/>
                <w:webHidden/>
              </w:rPr>
              <w:tab/>
            </w:r>
            <w:r>
              <w:rPr>
                <w:noProof/>
                <w:webHidden/>
              </w:rPr>
              <w:fldChar w:fldCharType="begin"/>
            </w:r>
            <w:r>
              <w:rPr>
                <w:noProof/>
                <w:webHidden/>
              </w:rPr>
              <w:instrText xml:space="preserve"> PAGEREF _Toc46752385 \h </w:instrText>
            </w:r>
            <w:r>
              <w:rPr>
                <w:noProof/>
                <w:webHidden/>
              </w:rPr>
            </w:r>
            <w:r>
              <w:rPr>
                <w:noProof/>
                <w:webHidden/>
              </w:rPr>
              <w:fldChar w:fldCharType="separate"/>
            </w:r>
            <w:r>
              <w:rPr>
                <w:noProof/>
                <w:webHidden/>
              </w:rPr>
              <w:t>12</w:t>
            </w:r>
            <w:r>
              <w:rPr>
                <w:noProof/>
                <w:webHidden/>
              </w:rPr>
              <w:fldChar w:fldCharType="end"/>
            </w:r>
          </w:hyperlink>
        </w:p>
        <w:p w14:paraId="1C48CFFD" w14:textId="7FC6E4D2" w:rsidR="004E123E" w:rsidRDefault="004E123E">
          <w:pPr>
            <w:pStyle w:val="TOC2"/>
            <w:tabs>
              <w:tab w:val="right" w:leader="dot" w:pos="9350"/>
            </w:tabs>
            <w:rPr>
              <w:rFonts w:cstheme="minorBidi"/>
              <w:i w:val="0"/>
              <w:iCs w:val="0"/>
              <w:noProof/>
              <w:sz w:val="24"/>
              <w:szCs w:val="24"/>
            </w:rPr>
          </w:pPr>
          <w:hyperlink w:anchor="_Toc46752386" w:history="1">
            <w:r w:rsidRPr="00FF7CAC">
              <w:rPr>
                <w:rStyle w:val="Hyperlink"/>
                <w:rFonts w:ascii="Verdana" w:hAnsi="Verdana"/>
                <w:noProof/>
              </w:rPr>
              <w:t>Peer Review</w:t>
            </w:r>
            <w:r>
              <w:rPr>
                <w:noProof/>
                <w:webHidden/>
              </w:rPr>
              <w:tab/>
            </w:r>
            <w:r>
              <w:rPr>
                <w:noProof/>
                <w:webHidden/>
              </w:rPr>
              <w:fldChar w:fldCharType="begin"/>
            </w:r>
            <w:r>
              <w:rPr>
                <w:noProof/>
                <w:webHidden/>
              </w:rPr>
              <w:instrText xml:space="preserve"> PAGEREF _Toc46752386 \h </w:instrText>
            </w:r>
            <w:r>
              <w:rPr>
                <w:noProof/>
                <w:webHidden/>
              </w:rPr>
            </w:r>
            <w:r>
              <w:rPr>
                <w:noProof/>
                <w:webHidden/>
              </w:rPr>
              <w:fldChar w:fldCharType="separate"/>
            </w:r>
            <w:r>
              <w:rPr>
                <w:noProof/>
                <w:webHidden/>
              </w:rPr>
              <w:t>13</w:t>
            </w:r>
            <w:r>
              <w:rPr>
                <w:noProof/>
                <w:webHidden/>
              </w:rPr>
              <w:fldChar w:fldCharType="end"/>
            </w:r>
          </w:hyperlink>
        </w:p>
        <w:p w14:paraId="305FE7EA" w14:textId="2DBC628D" w:rsidR="004E123E" w:rsidRDefault="004E123E">
          <w:pPr>
            <w:pStyle w:val="TOC3"/>
            <w:tabs>
              <w:tab w:val="right" w:leader="dot" w:pos="9350"/>
            </w:tabs>
            <w:rPr>
              <w:rFonts w:cstheme="minorBidi"/>
              <w:noProof/>
              <w:sz w:val="24"/>
              <w:szCs w:val="24"/>
            </w:rPr>
          </w:pPr>
          <w:hyperlink w:anchor="_Toc46752387" w:history="1">
            <w:r w:rsidRPr="00FF7CAC">
              <w:rPr>
                <w:rStyle w:val="Hyperlink"/>
                <w:rFonts w:ascii="Verdana" w:hAnsi="Verdana"/>
                <w:i/>
                <w:iCs/>
                <w:noProof/>
              </w:rPr>
              <w:t>Response-Centered Reviews (Synchronous Online &amp; Face-to-Face Learning)</w:t>
            </w:r>
            <w:r>
              <w:rPr>
                <w:noProof/>
                <w:webHidden/>
              </w:rPr>
              <w:tab/>
            </w:r>
            <w:r>
              <w:rPr>
                <w:noProof/>
                <w:webHidden/>
              </w:rPr>
              <w:fldChar w:fldCharType="begin"/>
            </w:r>
            <w:r>
              <w:rPr>
                <w:noProof/>
                <w:webHidden/>
              </w:rPr>
              <w:instrText xml:space="preserve"> PAGEREF _Toc46752387 \h </w:instrText>
            </w:r>
            <w:r>
              <w:rPr>
                <w:noProof/>
                <w:webHidden/>
              </w:rPr>
            </w:r>
            <w:r>
              <w:rPr>
                <w:noProof/>
                <w:webHidden/>
              </w:rPr>
              <w:fldChar w:fldCharType="separate"/>
            </w:r>
            <w:r>
              <w:rPr>
                <w:noProof/>
                <w:webHidden/>
              </w:rPr>
              <w:t>13</w:t>
            </w:r>
            <w:r>
              <w:rPr>
                <w:noProof/>
                <w:webHidden/>
              </w:rPr>
              <w:fldChar w:fldCharType="end"/>
            </w:r>
          </w:hyperlink>
        </w:p>
        <w:p w14:paraId="6A50CF07" w14:textId="0C9EB115" w:rsidR="004E123E" w:rsidRDefault="004E123E">
          <w:pPr>
            <w:pStyle w:val="TOC3"/>
            <w:tabs>
              <w:tab w:val="right" w:leader="dot" w:pos="9350"/>
            </w:tabs>
            <w:rPr>
              <w:rFonts w:cstheme="minorBidi"/>
              <w:noProof/>
              <w:sz w:val="24"/>
              <w:szCs w:val="24"/>
            </w:rPr>
          </w:pPr>
          <w:hyperlink w:anchor="_Toc46752388" w:history="1">
            <w:r w:rsidRPr="00FF7CAC">
              <w:rPr>
                <w:rStyle w:val="Hyperlink"/>
                <w:rFonts w:ascii="Verdana" w:hAnsi="Verdana"/>
                <w:i/>
                <w:iCs/>
                <w:noProof/>
              </w:rPr>
              <w:t>The Supportive Friend (Online &amp; Face-to-Face Learning)</w:t>
            </w:r>
            <w:r>
              <w:rPr>
                <w:noProof/>
                <w:webHidden/>
              </w:rPr>
              <w:tab/>
            </w:r>
            <w:r>
              <w:rPr>
                <w:noProof/>
                <w:webHidden/>
              </w:rPr>
              <w:fldChar w:fldCharType="begin"/>
            </w:r>
            <w:r>
              <w:rPr>
                <w:noProof/>
                <w:webHidden/>
              </w:rPr>
              <w:instrText xml:space="preserve"> PAGEREF _Toc46752388 \h </w:instrText>
            </w:r>
            <w:r>
              <w:rPr>
                <w:noProof/>
                <w:webHidden/>
              </w:rPr>
            </w:r>
            <w:r>
              <w:rPr>
                <w:noProof/>
                <w:webHidden/>
              </w:rPr>
              <w:fldChar w:fldCharType="separate"/>
            </w:r>
            <w:r>
              <w:rPr>
                <w:noProof/>
                <w:webHidden/>
              </w:rPr>
              <w:t>13</w:t>
            </w:r>
            <w:r>
              <w:rPr>
                <w:noProof/>
                <w:webHidden/>
              </w:rPr>
              <w:fldChar w:fldCharType="end"/>
            </w:r>
          </w:hyperlink>
        </w:p>
        <w:p w14:paraId="39232346" w14:textId="14F3309C" w:rsidR="004E123E" w:rsidRDefault="004E123E">
          <w:pPr>
            <w:pStyle w:val="TOC2"/>
            <w:tabs>
              <w:tab w:val="right" w:leader="dot" w:pos="9350"/>
            </w:tabs>
            <w:rPr>
              <w:rFonts w:cstheme="minorBidi"/>
              <w:i w:val="0"/>
              <w:iCs w:val="0"/>
              <w:noProof/>
              <w:sz w:val="24"/>
              <w:szCs w:val="24"/>
            </w:rPr>
          </w:pPr>
          <w:hyperlink w:anchor="_Toc46752389" w:history="1">
            <w:r w:rsidRPr="00FF7CAC">
              <w:rPr>
                <w:rStyle w:val="Hyperlink"/>
                <w:rFonts w:ascii="Verdana" w:hAnsi="Verdana"/>
                <w:noProof/>
              </w:rPr>
              <w:t>Tech Resources: A Short List</w:t>
            </w:r>
            <w:r>
              <w:rPr>
                <w:noProof/>
                <w:webHidden/>
              </w:rPr>
              <w:tab/>
            </w:r>
            <w:r>
              <w:rPr>
                <w:noProof/>
                <w:webHidden/>
              </w:rPr>
              <w:fldChar w:fldCharType="begin"/>
            </w:r>
            <w:r>
              <w:rPr>
                <w:noProof/>
                <w:webHidden/>
              </w:rPr>
              <w:instrText xml:space="preserve"> PAGEREF _Toc46752389 \h </w:instrText>
            </w:r>
            <w:r>
              <w:rPr>
                <w:noProof/>
                <w:webHidden/>
              </w:rPr>
            </w:r>
            <w:r>
              <w:rPr>
                <w:noProof/>
                <w:webHidden/>
              </w:rPr>
              <w:fldChar w:fldCharType="separate"/>
            </w:r>
            <w:r>
              <w:rPr>
                <w:noProof/>
                <w:webHidden/>
              </w:rPr>
              <w:t>14</w:t>
            </w:r>
            <w:r>
              <w:rPr>
                <w:noProof/>
                <w:webHidden/>
              </w:rPr>
              <w:fldChar w:fldCharType="end"/>
            </w:r>
          </w:hyperlink>
        </w:p>
        <w:p w14:paraId="140D0535" w14:textId="58C24F98" w:rsidR="004E123E" w:rsidRDefault="004E123E">
          <w:pPr>
            <w:pStyle w:val="TOC1"/>
            <w:tabs>
              <w:tab w:val="right" w:leader="dot" w:pos="9350"/>
            </w:tabs>
            <w:rPr>
              <w:rFonts w:cstheme="minorBidi"/>
              <w:b w:val="0"/>
              <w:bCs w:val="0"/>
              <w:noProof/>
              <w:sz w:val="24"/>
              <w:szCs w:val="24"/>
            </w:rPr>
          </w:pPr>
          <w:hyperlink w:anchor="_Toc46752390" w:history="1">
            <w:r w:rsidRPr="00FF7CAC">
              <w:rPr>
                <w:rStyle w:val="Hyperlink"/>
                <w:rFonts w:ascii="Verdana" w:hAnsi="Verdana"/>
                <w:noProof/>
              </w:rPr>
              <w:t>Sample Syllabus Statements</w:t>
            </w:r>
            <w:r>
              <w:rPr>
                <w:noProof/>
                <w:webHidden/>
              </w:rPr>
              <w:tab/>
            </w:r>
            <w:r>
              <w:rPr>
                <w:noProof/>
                <w:webHidden/>
              </w:rPr>
              <w:fldChar w:fldCharType="begin"/>
            </w:r>
            <w:r>
              <w:rPr>
                <w:noProof/>
                <w:webHidden/>
              </w:rPr>
              <w:instrText xml:space="preserve"> PAGEREF _Toc46752390 \h </w:instrText>
            </w:r>
            <w:r>
              <w:rPr>
                <w:noProof/>
                <w:webHidden/>
              </w:rPr>
            </w:r>
            <w:r>
              <w:rPr>
                <w:noProof/>
                <w:webHidden/>
              </w:rPr>
              <w:fldChar w:fldCharType="separate"/>
            </w:r>
            <w:r>
              <w:rPr>
                <w:noProof/>
                <w:webHidden/>
              </w:rPr>
              <w:t>15</w:t>
            </w:r>
            <w:r>
              <w:rPr>
                <w:noProof/>
                <w:webHidden/>
              </w:rPr>
              <w:fldChar w:fldCharType="end"/>
            </w:r>
          </w:hyperlink>
        </w:p>
        <w:p w14:paraId="528D6E63" w14:textId="2C7E08A4" w:rsidR="004E123E" w:rsidRDefault="004E123E">
          <w:pPr>
            <w:pStyle w:val="TOC3"/>
            <w:tabs>
              <w:tab w:val="right" w:leader="dot" w:pos="9350"/>
            </w:tabs>
            <w:rPr>
              <w:rFonts w:cstheme="minorBidi"/>
              <w:noProof/>
              <w:sz w:val="24"/>
              <w:szCs w:val="24"/>
            </w:rPr>
          </w:pPr>
          <w:hyperlink w:anchor="_Toc46752391" w:history="1">
            <w:r w:rsidRPr="00FF7CAC">
              <w:rPr>
                <w:rStyle w:val="Hyperlink"/>
                <w:rFonts w:ascii="Verdana" w:hAnsi="Verdana"/>
                <w:i/>
                <w:iCs/>
                <w:noProof/>
              </w:rPr>
              <w:t>Sample Attendance Policy for Online Instruction</w:t>
            </w:r>
            <w:r>
              <w:rPr>
                <w:noProof/>
                <w:webHidden/>
              </w:rPr>
              <w:tab/>
            </w:r>
            <w:r>
              <w:rPr>
                <w:noProof/>
                <w:webHidden/>
              </w:rPr>
              <w:fldChar w:fldCharType="begin"/>
            </w:r>
            <w:r>
              <w:rPr>
                <w:noProof/>
                <w:webHidden/>
              </w:rPr>
              <w:instrText xml:space="preserve"> PAGEREF _Toc46752391 \h </w:instrText>
            </w:r>
            <w:r>
              <w:rPr>
                <w:noProof/>
                <w:webHidden/>
              </w:rPr>
            </w:r>
            <w:r>
              <w:rPr>
                <w:noProof/>
                <w:webHidden/>
              </w:rPr>
              <w:fldChar w:fldCharType="separate"/>
            </w:r>
            <w:r>
              <w:rPr>
                <w:noProof/>
                <w:webHidden/>
              </w:rPr>
              <w:t>15</w:t>
            </w:r>
            <w:r>
              <w:rPr>
                <w:noProof/>
                <w:webHidden/>
              </w:rPr>
              <w:fldChar w:fldCharType="end"/>
            </w:r>
          </w:hyperlink>
        </w:p>
        <w:p w14:paraId="16D0A548" w14:textId="154E3D60" w:rsidR="004E123E" w:rsidRDefault="004E123E">
          <w:pPr>
            <w:pStyle w:val="TOC3"/>
            <w:tabs>
              <w:tab w:val="right" w:leader="dot" w:pos="9350"/>
            </w:tabs>
            <w:rPr>
              <w:rFonts w:cstheme="minorBidi"/>
              <w:noProof/>
              <w:sz w:val="24"/>
              <w:szCs w:val="24"/>
            </w:rPr>
          </w:pPr>
          <w:hyperlink w:anchor="_Toc46752392" w:history="1">
            <w:r w:rsidRPr="00FF7CAC">
              <w:rPr>
                <w:rStyle w:val="Hyperlink"/>
                <w:rFonts w:ascii="Verdana" w:hAnsi="Verdana" w:cstheme="majorHAnsi"/>
                <w:i/>
                <w:iCs/>
                <w:noProof/>
              </w:rPr>
              <w:t xml:space="preserve">Sample Feedback Policy for </w:t>
            </w:r>
            <w:r w:rsidRPr="00FF7CAC">
              <w:rPr>
                <w:rStyle w:val="Hyperlink"/>
                <w:rFonts w:ascii="Verdana" w:hAnsi="Verdana"/>
                <w:i/>
                <w:iCs/>
                <w:noProof/>
              </w:rPr>
              <w:t>Online Instruction</w:t>
            </w:r>
            <w:r>
              <w:rPr>
                <w:noProof/>
                <w:webHidden/>
              </w:rPr>
              <w:tab/>
            </w:r>
            <w:r>
              <w:rPr>
                <w:noProof/>
                <w:webHidden/>
              </w:rPr>
              <w:fldChar w:fldCharType="begin"/>
            </w:r>
            <w:r>
              <w:rPr>
                <w:noProof/>
                <w:webHidden/>
              </w:rPr>
              <w:instrText xml:space="preserve"> PAGEREF _Toc46752392 \h </w:instrText>
            </w:r>
            <w:r>
              <w:rPr>
                <w:noProof/>
                <w:webHidden/>
              </w:rPr>
            </w:r>
            <w:r>
              <w:rPr>
                <w:noProof/>
                <w:webHidden/>
              </w:rPr>
              <w:fldChar w:fldCharType="separate"/>
            </w:r>
            <w:r>
              <w:rPr>
                <w:noProof/>
                <w:webHidden/>
              </w:rPr>
              <w:t>15</w:t>
            </w:r>
            <w:r>
              <w:rPr>
                <w:noProof/>
                <w:webHidden/>
              </w:rPr>
              <w:fldChar w:fldCharType="end"/>
            </w:r>
          </w:hyperlink>
        </w:p>
        <w:p w14:paraId="5D618269" w14:textId="6F79B100" w:rsidR="004E123E" w:rsidRDefault="004E123E">
          <w:pPr>
            <w:pStyle w:val="TOC3"/>
            <w:tabs>
              <w:tab w:val="right" w:leader="dot" w:pos="9350"/>
            </w:tabs>
            <w:rPr>
              <w:rFonts w:cstheme="minorBidi"/>
              <w:noProof/>
              <w:sz w:val="24"/>
              <w:szCs w:val="24"/>
            </w:rPr>
          </w:pPr>
          <w:hyperlink w:anchor="_Toc46752393" w:history="1">
            <w:r w:rsidRPr="00FF7CAC">
              <w:rPr>
                <w:rStyle w:val="Hyperlink"/>
                <w:rFonts w:ascii="Verdana" w:hAnsi="Verdana" w:cstheme="majorHAnsi"/>
                <w:i/>
                <w:iCs/>
                <w:noProof/>
              </w:rPr>
              <w:t xml:space="preserve">Sample Communications Policy for </w:t>
            </w:r>
            <w:r w:rsidRPr="00FF7CAC">
              <w:rPr>
                <w:rStyle w:val="Hyperlink"/>
                <w:rFonts w:ascii="Verdana" w:hAnsi="Verdana"/>
                <w:i/>
                <w:iCs/>
                <w:noProof/>
              </w:rPr>
              <w:t>Online Instruction</w:t>
            </w:r>
            <w:r>
              <w:rPr>
                <w:noProof/>
                <w:webHidden/>
              </w:rPr>
              <w:tab/>
            </w:r>
            <w:r>
              <w:rPr>
                <w:noProof/>
                <w:webHidden/>
              </w:rPr>
              <w:fldChar w:fldCharType="begin"/>
            </w:r>
            <w:r>
              <w:rPr>
                <w:noProof/>
                <w:webHidden/>
              </w:rPr>
              <w:instrText xml:space="preserve"> PAGEREF _Toc46752393 \h </w:instrText>
            </w:r>
            <w:r>
              <w:rPr>
                <w:noProof/>
                <w:webHidden/>
              </w:rPr>
            </w:r>
            <w:r>
              <w:rPr>
                <w:noProof/>
                <w:webHidden/>
              </w:rPr>
              <w:fldChar w:fldCharType="separate"/>
            </w:r>
            <w:r>
              <w:rPr>
                <w:noProof/>
                <w:webHidden/>
              </w:rPr>
              <w:t>15</w:t>
            </w:r>
            <w:r>
              <w:rPr>
                <w:noProof/>
                <w:webHidden/>
              </w:rPr>
              <w:fldChar w:fldCharType="end"/>
            </w:r>
          </w:hyperlink>
        </w:p>
        <w:p w14:paraId="00D4EC63" w14:textId="257CEE5A" w:rsidR="004E123E" w:rsidRDefault="004E123E">
          <w:pPr>
            <w:pStyle w:val="TOC3"/>
            <w:tabs>
              <w:tab w:val="right" w:leader="dot" w:pos="9350"/>
            </w:tabs>
            <w:rPr>
              <w:rFonts w:cstheme="minorBidi"/>
              <w:noProof/>
              <w:sz w:val="24"/>
              <w:szCs w:val="24"/>
            </w:rPr>
          </w:pPr>
          <w:hyperlink w:anchor="_Toc46752394" w:history="1">
            <w:r w:rsidRPr="00FF7CAC">
              <w:rPr>
                <w:rStyle w:val="Hyperlink"/>
                <w:rFonts w:ascii="Verdana" w:hAnsi="Verdana"/>
                <w:i/>
                <w:iCs/>
                <w:noProof/>
              </w:rPr>
              <w:t>Inclement Weather &amp; Emergency Procedure Policies for Online Instruction</w:t>
            </w:r>
            <w:r>
              <w:rPr>
                <w:noProof/>
                <w:webHidden/>
              </w:rPr>
              <w:tab/>
            </w:r>
            <w:r>
              <w:rPr>
                <w:noProof/>
                <w:webHidden/>
              </w:rPr>
              <w:fldChar w:fldCharType="begin"/>
            </w:r>
            <w:r>
              <w:rPr>
                <w:noProof/>
                <w:webHidden/>
              </w:rPr>
              <w:instrText xml:space="preserve"> PAGEREF _Toc46752394 \h </w:instrText>
            </w:r>
            <w:r>
              <w:rPr>
                <w:noProof/>
                <w:webHidden/>
              </w:rPr>
            </w:r>
            <w:r>
              <w:rPr>
                <w:noProof/>
                <w:webHidden/>
              </w:rPr>
              <w:fldChar w:fldCharType="separate"/>
            </w:r>
            <w:r>
              <w:rPr>
                <w:noProof/>
                <w:webHidden/>
              </w:rPr>
              <w:t>15</w:t>
            </w:r>
            <w:r>
              <w:rPr>
                <w:noProof/>
                <w:webHidden/>
              </w:rPr>
              <w:fldChar w:fldCharType="end"/>
            </w:r>
          </w:hyperlink>
        </w:p>
        <w:p w14:paraId="037D3735" w14:textId="61FF130F" w:rsidR="004E123E" w:rsidRDefault="004E123E">
          <w:pPr>
            <w:pStyle w:val="TOC3"/>
            <w:tabs>
              <w:tab w:val="right" w:leader="dot" w:pos="9350"/>
            </w:tabs>
            <w:rPr>
              <w:rFonts w:cstheme="minorBidi"/>
              <w:noProof/>
              <w:sz w:val="24"/>
              <w:szCs w:val="24"/>
            </w:rPr>
          </w:pPr>
          <w:hyperlink w:anchor="_Toc46752395" w:history="1">
            <w:r w:rsidRPr="00FF7CAC">
              <w:rPr>
                <w:rStyle w:val="Hyperlink"/>
                <w:rFonts w:ascii="Verdana" w:hAnsi="Verdana"/>
                <w:i/>
                <w:iCs/>
                <w:noProof/>
              </w:rPr>
              <w:t>Sample Peer Review Policy for Courses of All Formats</w:t>
            </w:r>
            <w:r>
              <w:rPr>
                <w:noProof/>
                <w:webHidden/>
              </w:rPr>
              <w:tab/>
            </w:r>
            <w:r>
              <w:rPr>
                <w:noProof/>
                <w:webHidden/>
              </w:rPr>
              <w:fldChar w:fldCharType="begin"/>
            </w:r>
            <w:r>
              <w:rPr>
                <w:noProof/>
                <w:webHidden/>
              </w:rPr>
              <w:instrText xml:space="preserve"> PAGEREF _Toc46752395 \h </w:instrText>
            </w:r>
            <w:r>
              <w:rPr>
                <w:noProof/>
                <w:webHidden/>
              </w:rPr>
            </w:r>
            <w:r>
              <w:rPr>
                <w:noProof/>
                <w:webHidden/>
              </w:rPr>
              <w:fldChar w:fldCharType="separate"/>
            </w:r>
            <w:r>
              <w:rPr>
                <w:noProof/>
                <w:webHidden/>
              </w:rPr>
              <w:t>16</w:t>
            </w:r>
            <w:r>
              <w:rPr>
                <w:noProof/>
                <w:webHidden/>
              </w:rPr>
              <w:fldChar w:fldCharType="end"/>
            </w:r>
          </w:hyperlink>
        </w:p>
        <w:p w14:paraId="75BBAA4B" w14:textId="44B9B7E0" w:rsidR="004E123E" w:rsidRDefault="004E123E">
          <w:pPr>
            <w:pStyle w:val="TOC3"/>
            <w:tabs>
              <w:tab w:val="right" w:leader="dot" w:pos="9350"/>
            </w:tabs>
            <w:rPr>
              <w:rFonts w:cstheme="minorBidi"/>
              <w:noProof/>
              <w:sz w:val="24"/>
              <w:szCs w:val="24"/>
            </w:rPr>
          </w:pPr>
          <w:hyperlink w:anchor="_Toc46752396" w:history="1">
            <w:r w:rsidRPr="00FF7CAC">
              <w:rPr>
                <w:rStyle w:val="Hyperlink"/>
                <w:rFonts w:ascii="Verdana" w:hAnsi="Verdana"/>
                <w:i/>
                <w:iCs/>
                <w:noProof/>
              </w:rPr>
              <w:t>Sample Late Assignment Submission Policy for Courses of All Formats</w:t>
            </w:r>
            <w:r>
              <w:rPr>
                <w:noProof/>
                <w:webHidden/>
              </w:rPr>
              <w:tab/>
            </w:r>
            <w:r>
              <w:rPr>
                <w:noProof/>
                <w:webHidden/>
              </w:rPr>
              <w:fldChar w:fldCharType="begin"/>
            </w:r>
            <w:r>
              <w:rPr>
                <w:noProof/>
                <w:webHidden/>
              </w:rPr>
              <w:instrText xml:space="preserve"> PAGEREF _Toc46752396 \h </w:instrText>
            </w:r>
            <w:r>
              <w:rPr>
                <w:noProof/>
                <w:webHidden/>
              </w:rPr>
            </w:r>
            <w:r>
              <w:rPr>
                <w:noProof/>
                <w:webHidden/>
              </w:rPr>
              <w:fldChar w:fldCharType="separate"/>
            </w:r>
            <w:r>
              <w:rPr>
                <w:noProof/>
                <w:webHidden/>
              </w:rPr>
              <w:t>16</w:t>
            </w:r>
            <w:r>
              <w:rPr>
                <w:noProof/>
                <w:webHidden/>
              </w:rPr>
              <w:fldChar w:fldCharType="end"/>
            </w:r>
          </w:hyperlink>
        </w:p>
        <w:p w14:paraId="3B80F3DE" w14:textId="2086DD0D" w:rsidR="004E123E" w:rsidRDefault="004E123E">
          <w:pPr>
            <w:pStyle w:val="TOC3"/>
            <w:tabs>
              <w:tab w:val="right" w:leader="dot" w:pos="9350"/>
            </w:tabs>
            <w:rPr>
              <w:rFonts w:cstheme="minorBidi"/>
              <w:noProof/>
              <w:sz w:val="24"/>
              <w:szCs w:val="24"/>
            </w:rPr>
          </w:pPr>
          <w:hyperlink w:anchor="_Toc46752397" w:history="1">
            <w:r w:rsidRPr="00FF7CAC">
              <w:rPr>
                <w:rStyle w:val="Hyperlink"/>
                <w:rFonts w:ascii="Verdana" w:hAnsi="Verdana"/>
                <w:i/>
                <w:iCs/>
                <w:noProof/>
              </w:rPr>
              <w:t>Sample Learning Environment for Courses of All Formats</w:t>
            </w:r>
            <w:r>
              <w:rPr>
                <w:noProof/>
                <w:webHidden/>
              </w:rPr>
              <w:tab/>
            </w:r>
            <w:r>
              <w:rPr>
                <w:noProof/>
                <w:webHidden/>
              </w:rPr>
              <w:fldChar w:fldCharType="begin"/>
            </w:r>
            <w:r>
              <w:rPr>
                <w:noProof/>
                <w:webHidden/>
              </w:rPr>
              <w:instrText xml:space="preserve"> PAGEREF _Toc46752397 \h </w:instrText>
            </w:r>
            <w:r>
              <w:rPr>
                <w:noProof/>
                <w:webHidden/>
              </w:rPr>
            </w:r>
            <w:r>
              <w:rPr>
                <w:noProof/>
                <w:webHidden/>
              </w:rPr>
              <w:fldChar w:fldCharType="separate"/>
            </w:r>
            <w:r>
              <w:rPr>
                <w:noProof/>
                <w:webHidden/>
              </w:rPr>
              <w:t>16</w:t>
            </w:r>
            <w:r>
              <w:rPr>
                <w:noProof/>
                <w:webHidden/>
              </w:rPr>
              <w:fldChar w:fldCharType="end"/>
            </w:r>
          </w:hyperlink>
        </w:p>
        <w:p w14:paraId="5D186689" w14:textId="29DFF7B2" w:rsidR="004E123E" w:rsidRDefault="004E123E">
          <w:pPr>
            <w:pStyle w:val="TOC1"/>
            <w:tabs>
              <w:tab w:val="right" w:leader="dot" w:pos="9350"/>
            </w:tabs>
            <w:rPr>
              <w:rFonts w:cstheme="minorBidi"/>
              <w:b w:val="0"/>
              <w:bCs w:val="0"/>
              <w:noProof/>
              <w:sz w:val="24"/>
              <w:szCs w:val="24"/>
            </w:rPr>
          </w:pPr>
          <w:hyperlink w:anchor="_Toc46752398" w:history="1">
            <w:r w:rsidRPr="00FF7CAC">
              <w:rPr>
                <w:rStyle w:val="Hyperlink"/>
                <w:rFonts w:ascii="Verdana" w:hAnsi="Verdana"/>
                <w:noProof/>
              </w:rPr>
              <w:t>A Comprehensive List of Learning Objectives</w:t>
            </w:r>
            <w:r>
              <w:rPr>
                <w:noProof/>
                <w:webHidden/>
              </w:rPr>
              <w:tab/>
            </w:r>
            <w:r>
              <w:rPr>
                <w:noProof/>
                <w:webHidden/>
              </w:rPr>
              <w:fldChar w:fldCharType="begin"/>
            </w:r>
            <w:r>
              <w:rPr>
                <w:noProof/>
                <w:webHidden/>
              </w:rPr>
              <w:instrText xml:space="preserve"> PAGEREF _Toc46752398 \h </w:instrText>
            </w:r>
            <w:r>
              <w:rPr>
                <w:noProof/>
                <w:webHidden/>
              </w:rPr>
            </w:r>
            <w:r>
              <w:rPr>
                <w:noProof/>
                <w:webHidden/>
              </w:rPr>
              <w:fldChar w:fldCharType="separate"/>
            </w:r>
            <w:r>
              <w:rPr>
                <w:noProof/>
                <w:webHidden/>
              </w:rPr>
              <w:t>18</w:t>
            </w:r>
            <w:r>
              <w:rPr>
                <w:noProof/>
                <w:webHidden/>
              </w:rPr>
              <w:fldChar w:fldCharType="end"/>
            </w:r>
          </w:hyperlink>
        </w:p>
        <w:p w14:paraId="0C227C46" w14:textId="4A080805" w:rsidR="004E123E" w:rsidRDefault="004E123E">
          <w:pPr>
            <w:pStyle w:val="TOC2"/>
            <w:tabs>
              <w:tab w:val="right" w:leader="dot" w:pos="9350"/>
            </w:tabs>
            <w:rPr>
              <w:rFonts w:cstheme="minorBidi"/>
              <w:i w:val="0"/>
              <w:iCs w:val="0"/>
              <w:noProof/>
              <w:sz w:val="24"/>
              <w:szCs w:val="24"/>
            </w:rPr>
          </w:pPr>
          <w:hyperlink w:anchor="_Toc46752399" w:history="1">
            <w:r w:rsidRPr="00FF7CAC">
              <w:rPr>
                <w:rStyle w:val="Hyperlink"/>
                <w:rFonts w:ascii="Verdana" w:hAnsi="Verdana"/>
                <w:noProof/>
              </w:rPr>
              <w:t>Ch. 4: Composing: Drawing on Experience &amp; Evidence</w:t>
            </w:r>
            <w:r>
              <w:rPr>
                <w:noProof/>
                <w:webHidden/>
              </w:rPr>
              <w:tab/>
            </w:r>
            <w:r>
              <w:rPr>
                <w:noProof/>
                <w:webHidden/>
              </w:rPr>
              <w:fldChar w:fldCharType="begin"/>
            </w:r>
            <w:r>
              <w:rPr>
                <w:noProof/>
                <w:webHidden/>
              </w:rPr>
              <w:instrText xml:space="preserve"> PAGEREF _Toc46752399 \h </w:instrText>
            </w:r>
            <w:r>
              <w:rPr>
                <w:noProof/>
                <w:webHidden/>
              </w:rPr>
            </w:r>
            <w:r>
              <w:rPr>
                <w:noProof/>
                <w:webHidden/>
              </w:rPr>
              <w:fldChar w:fldCharType="separate"/>
            </w:r>
            <w:r>
              <w:rPr>
                <w:noProof/>
                <w:webHidden/>
              </w:rPr>
              <w:t>18</w:t>
            </w:r>
            <w:r>
              <w:rPr>
                <w:noProof/>
                <w:webHidden/>
              </w:rPr>
              <w:fldChar w:fldCharType="end"/>
            </w:r>
          </w:hyperlink>
        </w:p>
        <w:p w14:paraId="22064F7D" w14:textId="7C1A3BC3" w:rsidR="004E123E" w:rsidRDefault="004E123E">
          <w:pPr>
            <w:pStyle w:val="TOC2"/>
            <w:tabs>
              <w:tab w:val="right" w:leader="dot" w:pos="9350"/>
            </w:tabs>
            <w:rPr>
              <w:rFonts w:cstheme="minorBidi"/>
              <w:i w:val="0"/>
              <w:iCs w:val="0"/>
              <w:noProof/>
              <w:sz w:val="24"/>
              <w:szCs w:val="24"/>
            </w:rPr>
          </w:pPr>
          <w:hyperlink w:anchor="_Toc46752400" w:history="1">
            <w:r w:rsidRPr="00FF7CAC">
              <w:rPr>
                <w:rStyle w:val="Hyperlink"/>
                <w:rFonts w:ascii="Verdana" w:hAnsi="Verdana"/>
                <w:noProof/>
              </w:rPr>
              <w:t>Ch. 6: Artist Statements</w:t>
            </w:r>
            <w:r>
              <w:rPr>
                <w:noProof/>
                <w:webHidden/>
              </w:rPr>
              <w:tab/>
            </w:r>
            <w:r>
              <w:rPr>
                <w:noProof/>
                <w:webHidden/>
              </w:rPr>
              <w:fldChar w:fldCharType="begin"/>
            </w:r>
            <w:r>
              <w:rPr>
                <w:noProof/>
                <w:webHidden/>
              </w:rPr>
              <w:instrText xml:space="preserve"> PAGEREF _Toc46752400 \h </w:instrText>
            </w:r>
            <w:r>
              <w:rPr>
                <w:noProof/>
                <w:webHidden/>
              </w:rPr>
            </w:r>
            <w:r>
              <w:rPr>
                <w:noProof/>
                <w:webHidden/>
              </w:rPr>
              <w:fldChar w:fldCharType="separate"/>
            </w:r>
            <w:r>
              <w:rPr>
                <w:noProof/>
                <w:webHidden/>
              </w:rPr>
              <w:t>18</w:t>
            </w:r>
            <w:r>
              <w:rPr>
                <w:noProof/>
                <w:webHidden/>
              </w:rPr>
              <w:fldChar w:fldCharType="end"/>
            </w:r>
          </w:hyperlink>
        </w:p>
        <w:p w14:paraId="672441E1" w14:textId="5BDA4021" w:rsidR="004E123E" w:rsidRDefault="004E123E">
          <w:pPr>
            <w:pStyle w:val="TOC2"/>
            <w:tabs>
              <w:tab w:val="right" w:leader="dot" w:pos="9350"/>
            </w:tabs>
            <w:rPr>
              <w:rFonts w:cstheme="minorBidi"/>
              <w:i w:val="0"/>
              <w:iCs w:val="0"/>
              <w:noProof/>
              <w:sz w:val="24"/>
              <w:szCs w:val="24"/>
            </w:rPr>
          </w:pPr>
          <w:hyperlink w:anchor="_Toc46752401" w:history="1">
            <w:r w:rsidRPr="00FF7CAC">
              <w:rPr>
                <w:rStyle w:val="Hyperlink"/>
                <w:rFonts w:ascii="Verdana" w:hAnsi="Verdana"/>
                <w:noProof/>
              </w:rPr>
              <w:t>Ch. 7: Academic Genres</w:t>
            </w:r>
            <w:r>
              <w:rPr>
                <w:noProof/>
                <w:webHidden/>
              </w:rPr>
              <w:tab/>
            </w:r>
            <w:r>
              <w:rPr>
                <w:noProof/>
                <w:webHidden/>
              </w:rPr>
              <w:fldChar w:fldCharType="begin"/>
            </w:r>
            <w:r>
              <w:rPr>
                <w:noProof/>
                <w:webHidden/>
              </w:rPr>
              <w:instrText xml:space="preserve"> PAGEREF _Toc46752401 \h </w:instrText>
            </w:r>
            <w:r>
              <w:rPr>
                <w:noProof/>
                <w:webHidden/>
              </w:rPr>
            </w:r>
            <w:r>
              <w:rPr>
                <w:noProof/>
                <w:webHidden/>
              </w:rPr>
              <w:fldChar w:fldCharType="separate"/>
            </w:r>
            <w:r>
              <w:rPr>
                <w:noProof/>
                <w:webHidden/>
              </w:rPr>
              <w:t>18</w:t>
            </w:r>
            <w:r>
              <w:rPr>
                <w:noProof/>
                <w:webHidden/>
              </w:rPr>
              <w:fldChar w:fldCharType="end"/>
            </w:r>
          </w:hyperlink>
        </w:p>
        <w:p w14:paraId="75003BE9" w14:textId="7CDDACF5" w:rsidR="004E123E" w:rsidRDefault="004E123E">
          <w:pPr>
            <w:pStyle w:val="TOC3"/>
            <w:tabs>
              <w:tab w:val="right" w:leader="dot" w:pos="9350"/>
            </w:tabs>
            <w:rPr>
              <w:rFonts w:cstheme="minorBidi"/>
              <w:noProof/>
              <w:sz w:val="24"/>
              <w:szCs w:val="24"/>
            </w:rPr>
          </w:pPr>
          <w:hyperlink w:anchor="_Toc46752402" w:history="1">
            <w:r w:rsidRPr="00FF7CAC">
              <w:rPr>
                <w:rStyle w:val="Hyperlink"/>
                <w:rFonts w:ascii="Verdana" w:hAnsi="Verdana"/>
                <w:noProof/>
              </w:rPr>
              <w:t>Researched Arguments</w:t>
            </w:r>
            <w:r>
              <w:rPr>
                <w:noProof/>
                <w:webHidden/>
              </w:rPr>
              <w:tab/>
            </w:r>
            <w:r>
              <w:rPr>
                <w:noProof/>
                <w:webHidden/>
              </w:rPr>
              <w:fldChar w:fldCharType="begin"/>
            </w:r>
            <w:r>
              <w:rPr>
                <w:noProof/>
                <w:webHidden/>
              </w:rPr>
              <w:instrText xml:space="preserve"> PAGEREF _Toc46752402 \h </w:instrText>
            </w:r>
            <w:r>
              <w:rPr>
                <w:noProof/>
                <w:webHidden/>
              </w:rPr>
            </w:r>
            <w:r>
              <w:rPr>
                <w:noProof/>
                <w:webHidden/>
              </w:rPr>
              <w:fldChar w:fldCharType="separate"/>
            </w:r>
            <w:r>
              <w:rPr>
                <w:noProof/>
                <w:webHidden/>
              </w:rPr>
              <w:t>18</w:t>
            </w:r>
            <w:r>
              <w:rPr>
                <w:noProof/>
                <w:webHidden/>
              </w:rPr>
              <w:fldChar w:fldCharType="end"/>
            </w:r>
          </w:hyperlink>
        </w:p>
        <w:p w14:paraId="25075E6B" w14:textId="36923C54" w:rsidR="004E123E" w:rsidRDefault="004E123E">
          <w:pPr>
            <w:pStyle w:val="TOC3"/>
            <w:tabs>
              <w:tab w:val="right" w:leader="dot" w:pos="9350"/>
            </w:tabs>
            <w:rPr>
              <w:rFonts w:cstheme="minorBidi"/>
              <w:noProof/>
              <w:sz w:val="24"/>
              <w:szCs w:val="24"/>
            </w:rPr>
          </w:pPr>
          <w:hyperlink w:anchor="_Toc46752403" w:history="1">
            <w:r w:rsidRPr="00FF7CAC">
              <w:rPr>
                <w:rStyle w:val="Hyperlink"/>
                <w:rFonts w:ascii="Verdana" w:hAnsi="Verdana"/>
                <w:noProof/>
              </w:rPr>
              <w:t>Critical Analysis</w:t>
            </w:r>
            <w:r>
              <w:rPr>
                <w:noProof/>
                <w:webHidden/>
              </w:rPr>
              <w:tab/>
            </w:r>
            <w:r>
              <w:rPr>
                <w:noProof/>
                <w:webHidden/>
              </w:rPr>
              <w:fldChar w:fldCharType="begin"/>
            </w:r>
            <w:r>
              <w:rPr>
                <w:noProof/>
                <w:webHidden/>
              </w:rPr>
              <w:instrText xml:space="preserve"> PAGEREF _Toc46752403 \h </w:instrText>
            </w:r>
            <w:r>
              <w:rPr>
                <w:noProof/>
                <w:webHidden/>
              </w:rPr>
            </w:r>
            <w:r>
              <w:rPr>
                <w:noProof/>
                <w:webHidden/>
              </w:rPr>
              <w:fldChar w:fldCharType="separate"/>
            </w:r>
            <w:r>
              <w:rPr>
                <w:noProof/>
                <w:webHidden/>
              </w:rPr>
              <w:t>18</w:t>
            </w:r>
            <w:r>
              <w:rPr>
                <w:noProof/>
                <w:webHidden/>
              </w:rPr>
              <w:fldChar w:fldCharType="end"/>
            </w:r>
          </w:hyperlink>
        </w:p>
        <w:p w14:paraId="26BE039E" w14:textId="08B1C412" w:rsidR="004E123E" w:rsidRDefault="004E123E">
          <w:pPr>
            <w:pStyle w:val="TOC3"/>
            <w:tabs>
              <w:tab w:val="right" w:leader="dot" w:pos="9350"/>
            </w:tabs>
            <w:rPr>
              <w:rFonts w:cstheme="minorBidi"/>
              <w:noProof/>
              <w:sz w:val="24"/>
              <w:szCs w:val="24"/>
            </w:rPr>
          </w:pPr>
          <w:hyperlink w:anchor="_Toc46752404" w:history="1">
            <w:r w:rsidRPr="00FF7CAC">
              <w:rPr>
                <w:rStyle w:val="Hyperlink"/>
                <w:rFonts w:ascii="Verdana" w:hAnsi="Verdana"/>
                <w:noProof/>
              </w:rPr>
              <w:t>Digital Stories</w:t>
            </w:r>
            <w:r>
              <w:rPr>
                <w:noProof/>
                <w:webHidden/>
              </w:rPr>
              <w:tab/>
            </w:r>
            <w:r>
              <w:rPr>
                <w:noProof/>
                <w:webHidden/>
              </w:rPr>
              <w:fldChar w:fldCharType="begin"/>
            </w:r>
            <w:r>
              <w:rPr>
                <w:noProof/>
                <w:webHidden/>
              </w:rPr>
              <w:instrText xml:space="preserve"> PAGEREF _Toc46752404 \h </w:instrText>
            </w:r>
            <w:r>
              <w:rPr>
                <w:noProof/>
                <w:webHidden/>
              </w:rPr>
            </w:r>
            <w:r>
              <w:rPr>
                <w:noProof/>
                <w:webHidden/>
              </w:rPr>
              <w:fldChar w:fldCharType="separate"/>
            </w:r>
            <w:r>
              <w:rPr>
                <w:noProof/>
                <w:webHidden/>
              </w:rPr>
              <w:t>19</w:t>
            </w:r>
            <w:r>
              <w:rPr>
                <w:noProof/>
                <w:webHidden/>
              </w:rPr>
              <w:fldChar w:fldCharType="end"/>
            </w:r>
          </w:hyperlink>
        </w:p>
        <w:p w14:paraId="629D8895" w14:textId="161B6AE5" w:rsidR="004E123E" w:rsidRDefault="004E123E">
          <w:pPr>
            <w:pStyle w:val="TOC2"/>
            <w:tabs>
              <w:tab w:val="right" w:leader="dot" w:pos="9350"/>
            </w:tabs>
            <w:rPr>
              <w:rFonts w:cstheme="minorBidi"/>
              <w:i w:val="0"/>
              <w:iCs w:val="0"/>
              <w:noProof/>
              <w:sz w:val="24"/>
              <w:szCs w:val="24"/>
            </w:rPr>
          </w:pPr>
          <w:hyperlink w:anchor="_Toc46752405" w:history="1">
            <w:r w:rsidRPr="00FF7CAC">
              <w:rPr>
                <w:rStyle w:val="Hyperlink"/>
                <w:rFonts w:ascii="Verdana" w:hAnsi="Verdana"/>
                <w:noProof/>
              </w:rPr>
              <w:t>Ch. 8: Workplace Genres</w:t>
            </w:r>
            <w:r>
              <w:rPr>
                <w:noProof/>
                <w:webHidden/>
              </w:rPr>
              <w:tab/>
            </w:r>
            <w:r>
              <w:rPr>
                <w:noProof/>
                <w:webHidden/>
              </w:rPr>
              <w:fldChar w:fldCharType="begin"/>
            </w:r>
            <w:r>
              <w:rPr>
                <w:noProof/>
                <w:webHidden/>
              </w:rPr>
              <w:instrText xml:space="preserve"> PAGEREF _Toc46752405 \h </w:instrText>
            </w:r>
            <w:r>
              <w:rPr>
                <w:noProof/>
                <w:webHidden/>
              </w:rPr>
            </w:r>
            <w:r>
              <w:rPr>
                <w:noProof/>
                <w:webHidden/>
              </w:rPr>
              <w:fldChar w:fldCharType="separate"/>
            </w:r>
            <w:r>
              <w:rPr>
                <w:noProof/>
                <w:webHidden/>
              </w:rPr>
              <w:t>19</w:t>
            </w:r>
            <w:r>
              <w:rPr>
                <w:noProof/>
                <w:webHidden/>
              </w:rPr>
              <w:fldChar w:fldCharType="end"/>
            </w:r>
          </w:hyperlink>
        </w:p>
        <w:p w14:paraId="508DA135" w14:textId="4C94F25E" w:rsidR="004E123E" w:rsidRDefault="004E123E">
          <w:pPr>
            <w:pStyle w:val="TOC3"/>
            <w:tabs>
              <w:tab w:val="right" w:leader="dot" w:pos="9350"/>
            </w:tabs>
            <w:rPr>
              <w:rFonts w:cstheme="minorBidi"/>
              <w:noProof/>
              <w:sz w:val="24"/>
              <w:szCs w:val="24"/>
            </w:rPr>
          </w:pPr>
          <w:hyperlink w:anchor="_Toc46752406" w:history="1">
            <w:r w:rsidRPr="00FF7CAC">
              <w:rPr>
                <w:rStyle w:val="Hyperlink"/>
                <w:rFonts w:ascii="Verdana" w:hAnsi="Verdana"/>
                <w:noProof/>
              </w:rPr>
              <w:t>Cover Letter and Resume</w:t>
            </w:r>
            <w:r>
              <w:rPr>
                <w:noProof/>
                <w:webHidden/>
              </w:rPr>
              <w:tab/>
            </w:r>
            <w:r>
              <w:rPr>
                <w:noProof/>
                <w:webHidden/>
              </w:rPr>
              <w:fldChar w:fldCharType="begin"/>
            </w:r>
            <w:r>
              <w:rPr>
                <w:noProof/>
                <w:webHidden/>
              </w:rPr>
              <w:instrText xml:space="preserve"> PAGEREF _Toc46752406 \h </w:instrText>
            </w:r>
            <w:r>
              <w:rPr>
                <w:noProof/>
                <w:webHidden/>
              </w:rPr>
            </w:r>
            <w:r>
              <w:rPr>
                <w:noProof/>
                <w:webHidden/>
              </w:rPr>
              <w:fldChar w:fldCharType="separate"/>
            </w:r>
            <w:r>
              <w:rPr>
                <w:noProof/>
                <w:webHidden/>
              </w:rPr>
              <w:t>19</w:t>
            </w:r>
            <w:r>
              <w:rPr>
                <w:noProof/>
                <w:webHidden/>
              </w:rPr>
              <w:fldChar w:fldCharType="end"/>
            </w:r>
          </w:hyperlink>
        </w:p>
        <w:p w14:paraId="646E495D" w14:textId="19DD2135" w:rsidR="004E123E" w:rsidRDefault="004E123E">
          <w:pPr>
            <w:pStyle w:val="TOC3"/>
            <w:tabs>
              <w:tab w:val="right" w:leader="dot" w:pos="9350"/>
            </w:tabs>
            <w:rPr>
              <w:rFonts w:cstheme="minorBidi"/>
              <w:noProof/>
              <w:sz w:val="24"/>
              <w:szCs w:val="24"/>
            </w:rPr>
          </w:pPr>
          <w:hyperlink w:anchor="_Toc46752407" w:history="1">
            <w:r w:rsidRPr="00FF7CAC">
              <w:rPr>
                <w:rStyle w:val="Hyperlink"/>
                <w:rFonts w:ascii="Verdana" w:hAnsi="Verdana"/>
                <w:noProof/>
              </w:rPr>
              <w:t>Business Memos</w:t>
            </w:r>
            <w:r>
              <w:rPr>
                <w:noProof/>
                <w:webHidden/>
              </w:rPr>
              <w:tab/>
            </w:r>
            <w:r>
              <w:rPr>
                <w:noProof/>
                <w:webHidden/>
              </w:rPr>
              <w:fldChar w:fldCharType="begin"/>
            </w:r>
            <w:r>
              <w:rPr>
                <w:noProof/>
                <w:webHidden/>
              </w:rPr>
              <w:instrText xml:space="preserve"> PAGEREF _Toc46752407 \h </w:instrText>
            </w:r>
            <w:r>
              <w:rPr>
                <w:noProof/>
                <w:webHidden/>
              </w:rPr>
            </w:r>
            <w:r>
              <w:rPr>
                <w:noProof/>
                <w:webHidden/>
              </w:rPr>
              <w:fldChar w:fldCharType="separate"/>
            </w:r>
            <w:r>
              <w:rPr>
                <w:noProof/>
                <w:webHidden/>
              </w:rPr>
              <w:t>19</w:t>
            </w:r>
            <w:r>
              <w:rPr>
                <w:noProof/>
                <w:webHidden/>
              </w:rPr>
              <w:fldChar w:fldCharType="end"/>
            </w:r>
          </w:hyperlink>
        </w:p>
        <w:p w14:paraId="76017030" w14:textId="60EF4914" w:rsidR="004E123E" w:rsidRDefault="004E123E">
          <w:pPr>
            <w:pStyle w:val="TOC3"/>
            <w:tabs>
              <w:tab w:val="right" w:leader="dot" w:pos="9350"/>
            </w:tabs>
            <w:rPr>
              <w:rFonts w:cstheme="minorBidi"/>
              <w:noProof/>
              <w:sz w:val="24"/>
              <w:szCs w:val="24"/>
            </w:rPr>
          </w:pPr>
          <w:hyperlink w:anchor="_Toc46752408" w:history="1">
            <w:r w:rsidRPr="00FF7CAC">
              <w:rPr>
                <w:rStyle w:val="Hyperlink"/>
                <w:rFonts w:ascii="Verdana" w:hAnsi="Verdana"/>
                <w:noProof/>
              </w:rPr>
              <w:t>Infographics</w:t>
            </w:r>
            <w:r>
              <w:rPr>
                <w:noProof/>
                <w:webHidden/>
              </w:rPr>
              <w:tab/>
            </w:r>
            <w:r>
              <w:rPr>
                <w:noProof/>
                <w:webHidden/>
              </w:rPr>
              <w:fldChar w:fldCharType="begin"/>
            </w:r>
            <w:r>
              <w:rPr>
                <w:noProof/>
                <w:webHidden/>
              </w:rPr>
              <w:instrText xml:space="preserve"> PAGEREF _Toc46752408 \h </w:instrText>
            </w:r>
            <w:r>
              <w:rPr>
                <w:noProof/>
                <w:webHidden/>
              </w:rPr>
            </w:r>
            <w:r>
              <w:rPr>
                <w:noProof/>
                <w:webHidden/>
              </w:rPr>
              <w:fldChar w:fldCharType="separate"/>
            </w:r>
            <w:r>
              <w:rPr>
                <w:noProof/>
                <w:webHidden/>
              </w:rPr>
              <w:t>19</w:t>
            </w:r>
            <w:r>
              <w:rPr>
                <w:noProof/>
                <w:webHidden/>
              </w:rPr>
              <w:fldChar w:fldCharType="end"/>
            </w:r>
          </w:hyperlink>
        </w:p>
        <w:p w14:paraId="3039E7DC" w14:textId="711508DA" w:rsidR="004E123E" w:rsidRDefault="004E123E">
          <w:pPr>
            <w:pStyle w:val="TOC3"/>
            <w:tabs>
              <w:tab w:val="right" w:leader="dot" w:pos="9350"/>
            </w:tabs>
            <w:rPr>
              <w:rFonts w:cstheme="minorBidi"/>
              <w:noProof/>
              <w:sz w:val="24"/>
              <w:szCs w:val="24"/>
            </w:rPr>
          </w:pPr>
          <w:hyperlink w:anchor="_Toc46752409" w:history="1">
            <w:r w:rsidRPr="00FF7CAC">
              <w:rPr>
                <w:rStyle w:val="Hyperlink"/>
                <w:rFonts w:ascii="Verdana" w:hAnsi="Verdana"/>
                <w:noProof/>
              </w:rPr>
              <w:t>Proposals</w:t>
            </w:r>
            <w:r>
              <w:rPr>
                <w:noProof/>
                <w:webHidden/>
              </w:rPr>
              <w:tab/>
            </w:r>
            <w:r>
              <w:rPr>
                <w:noProof/>
                <w:webHidden/>
              </w:rPr>
              <w:fldChar w:fldCharType="begin"/>
            </w:r>
            <w:r>
              <w:rPr>
                <w:noProof/>
                <w:webHidden/>
              </w:rPr>
              <w:instrText xml:space="preserve"> PAGEREF _Toc46752409 \h </w:instrText>
            </w:r>
            <w:r>
              <w:rPr>
                <w:noProof/>
                <w:webHidden/>
              </w:rPr>
            </w:r>
            <w:r>
              <w:rPr>
                <w:noProof/>
                <w:webHidden/>
              </w:rPr>
              <w:fldChar w:fldCharType="separate"/>
            </w:r>
            <w:r>
              <w:rPr>
                <w:noProof/>
                <w:webHidden/>
              </w:rPr>
              <w:t>19</w:t>
            </w:r>
            <w:r>
              <w:rPr>
                <w:noProof/>
                <w:webHidden/>
              </w:rPr>
              <w:fldChar w:fldCharType="end"/>
            </w:r>
          </w:hyperlink>
        </w:p>
        <w:p w14:paraId="3880B7AB" w14:textId="46BE63D1" w:rsidR="004E123E" w:rsidRDefault="004E123E">
          <w:pPr>
            <w:pStyle w:val="TOC2"/>
            <w:tabs>
              <w:tab w:val="right" w:leader="dot" w:pos="9350"/>
            </w:tabs>
            <w:rPr>
              <w:rFonts w:cstheme="minorBidi"/>
              <w:i w:val="0"/>
              <w:iCs w:val="0"/>
              <w:noProof/>
              <w:sz w:val="24"/>
              <w:szCs w:val="24"/>
            </w:rPr>
          </w:pPr>
          <w:hyperlink w:anchor="_Toc46752410" w:history="1">
            <w:r w:rsidRPr="00FF7CAC">
              <w:rPr>
                <w:rStyle w:val="Hyperlink"/>
                <w:rFonts w:ascii="Verdana" w:hAnsi="Verdana"/>
                <w:noProof/>
              </w:rPr>
              <w:t>Ch. 9: Public Genres</w:t>
            </w:r>
            <w:r>
              <w:rPr>
                <w:noProof/>
                <w:webHidden/>
              </w:rPr>
              <w:tab/>
            </w:r>
            <w:r>
              <w:rPr>
                <w:noProof/>
                <w:webHidden/>
              </w:rPr>
              <w:fldChar w:fldCharType="begin"/>
            </w:r>
            <w:r>
              <w:rPr>
                <w:noProof/>
                <w:webHidden/>
              </w:rPr>
              <w:instrText xml:space="preserve"> PAGEREF _Toc46752410 \h </w:instrText>
            </w:r>
            <w:r>
              <w:rPr>
                <w:noProof/>
                <w:webHidden/>
              </w:rPr>
            </w:r>
            <w:r>
              <w:rPr>
                <w:noProof/>
                <w:webHidden/>
              </w:rPr>
              <w:fldChar w:fldCharType="separate"/>
            </w:r>
            <w:r>
              <w:rPr>
                <w:noProof/>
                <w:webHidden/>
              </w:rPr>
              <w:t>20</w:t>
            </w:r>
            <w:r>
              <w:rPr>
                <w:noProof/>
                <w:webHidden/>
              </w:rPr>
              <w:fldChar w:fldCharType="end"/>
            </w:r>
          </w:hyperlink>
        </w:p>
        <w:p w14:paraId="3D12DF4E" w14:textId="51A44BAF" w:rsidR="004E123E" w:rsidRDefault="004E123E">
          <w:pPr>
            <w:pStyle w:val="TOC3"/>
            <w:tabs>
              <w:tab w:val="right" w:leader="dot" w:pos="9350"/>
            </w:tabs>
            <w:rPr>
              <w:rFonts w:cstheme="minorBidi"/>
              <w:noProof/>
              <w:sz w:val="24"/>
              <w:szCs w:val="24"/>
            </w:rPr>
          </w:pPr>
          <w:hyperlink w:anchor="_Toc46752411" w:history="1">
            <w:r w:rsidRPr="00FF7CAC">
              <w:rPr>
                <w:rStyle w:val="Hyperlink"/>
                <w:rFonts w:ascii="Verdana" w:hAnsi="Verdana"/>
                <w:noProof/>
              </w:rPr>
              <w:t>Presentations</w:t>
            </w:r>
            <w:r>
              <w:rPr>
                <w:noProof/>
                <w:webHidden/>
              </w:rPr>
              <w:tab/>
            </w:r>
            <w:r>
              <w:rPr>
                <w:noProof/>
                <w:webHidden/>
              </w:rPr>
              <w:fldChar w:fldCharType="begin"/>
            </w:r>
            <w:r>
              <w:rPr>
                <w:noProof/>
                <w:webHidden/>
              </w:rPr>
              <w:instrText xml:space="preserve"> PAGEREF _Toc46752411 \h </w:instrText>
            </w:r>
            <w:r>
              <w:rPr>
                <w:noProof/>
                <w:webHidden/>
              </w:rPr>
            </w:r>
            <w:r>
              <w:rPr>
                <w:noProof/>
                <w:webHidden/>
              </w:rPr>
              <w:fldChar w:fldCharType="separate"/>
            </w:r>
            <w:r>
              <w:rPr>
                <w:noProof/>
                <w:webHidden/>
              </w:rPr>
              <w:t>20</w:t>
            </w:r>
            <w:r>
              <w:rPr>
                <w:noProof/>
                <w:webHidden/>
              </w:rPr>
              <w:fldChar w:fldCharType="end"/>
            </w:r>
          </w:hyperlink>
        </w:p>
        <w:p w14:paraId="180D986B" w14:textId="02608EFF" w:rsidR="004E123E" w:rsidRDefault="004E123E">
          <w:pPr>
            <w:pStyle w:val="TOC3"/>
            <w:tabs>
              <w:tab w:val="right" w:leader="dot" w:pos="9350"/>
            </w:tabs>
            <w:rPr>
              <w:rFonts w:cstheme="minorBidi"/>
              <w:noProof/>
              <w:sz w:val="24"/>
              <w:szCs w:val="24"/>
            </w:rPr>
          </w:pPr>
          <w:hyperlink w:anchor="_Toc46752412" w:history="1">
            <w:r w:rsidRPr="00FF7CAC">
              <w:rPr>
                <w:rStyle w:val="Hyperlink"/>
                <w:rFonts w:ascii="Verdana" w:hAnsi="Verdana"/>
                <w:noProof/>
              </w:rPr>
              <w:t>News Articles</w:t>
            </w:r>
            <w:r>
              <w:rPr>
                <w:noProof/>
                <w:webHidden/>
              </w:rPr>
              <w:tab/>
            </w:r>
            <w:r>
              <w:rPr>
                <w:noProof/>
                <w:webHidden/>
              </w:rPr>
              <w:fldChar w:fldCharType="begin"/>
            </w:r>
            <w:r>
              <w:rPr>
                <w:noProof/>
                <w:webHidden/>
              </w:rPr>
              <w:instrText xml:space="preserve"> PAGEREF _Toc46752412 \h </w:instrText>
            </w:r>
            <w:r>
              <w:rPr>
                <w:noProof/>
                <w:webHidden/>
              </w:rPr>
            </w:r>
            <w:r>
              <w:rPr>
                <w:noProof/>
                <w:webHidden/>
              </w:rPr>
              <w:fldChar w:fldCharType="separate"/>
            </w:r>
            <w:r>
              <w:rPr>
                <w:noProof/>
                <w:webHidden/>
              </w:rPr>
              <w:t>20</w:t>
            </w:r>
            <w:r>
              <w:rPr>
                <w:noProof/>
                <w:webHidden/>
              </w:rPr>
              <w:fldChar w:fldCharType="end"/>
            </w:r>
          </w:hyperlink>
        </w:p>
        <w:p w14:paraId="5C9CF59F" w14:textId="374389D2" w:rsidR="004E123E" w:rsidRDefault="004E123E">
          <w:pPr>
            <w:pStyle w:val="TOC3"/>
            <w:tabs>
              <w:tab w:val="right" w:leader="dot" w:pos="9350"/>
            </w:tabs>
            <w:rPr>
              <w:rFonts w:cstheme="minorBidi"/>
              <w:noProof/>
              <w:sz w:val="24"/>
              <w:szCs w:val="24"/>
            </w:rPr>
          </w:pPr>
          <w:hyperlink w:anchor="_Toc46752413" w:history="1">
            <w:r w:rsidRPr="00FF7CAC">
              <w:rPr>
                <w:rStyle w:val="Hyperlink"/>
                <w:rFonts w:ascii="Verdana" w:hAnsi="Verdana"/>
                <w:noProof/>
              </w:rPr>
              <w:t>Editorials &amp; Opinions</w:t>
            </w:r>
            <w:r>
              <w:rPr>
                <w:noProof/>
                <w:webHidden/>
              </w:rPr>
              <w:tab/>
            </w:r>
            <w:r>
              <w:rPr>
                <w:noProof/>
                <w:webHidden/>
              </w:rPr>
              <w:fldChar w:fldCharType="begin"/>
            </w:r>
            <w:r>
              <w:rPr>
                <w:noProof/>
                <w:webHidden/>
              </w:rPr>
              <w:instrText xml:space="preserve"> PAGEREF _Toc46752413 \h </w:instrText>
            </w:r>
            <w:r>
              <w:rPr>
                <w:noProof/>
                <w:webHidden/>
              </w:rPr>
            </w:r>
            <w:r>
              <w:rPr>
                <w:noProof/>
                <w:webHidden/>
              </w:rPr>
              <w:fldChar w:fldCharType="separate"/>
            </w:r>
            <w:r>
              <w:rPr>
                <w:noProof/>
                <w:webHidden/>
              </w:rPr>
              <w:t>20</w:t>
            </w:r>
            <w:r>
              <w:rPr>
                <w:noProof/>
                <w:webHidden/>
              </w:rPr>
              <w:fldChar w:fldCharType="end"/>
            </w:r>
          </w:hyperlink>
        </w:p>
        <w:p w14:paraId="0C87A9CF" w14:textId="687BBE43" w:rsidR="004E123E" w:rsidRDefault="004E123E">
          <w:pPr>
            <w:pStyle w:val="TOC3"/>
            <w:tabs>
              <w:tab w:val="right" w:leader="dot" w:pos="9350"/>
            </w:tabs>
            <w:rPr>
              <w:rFonts w:cstheme="minorBidi"/>
              <w:noProof/>
              <w:sz w:val="24"/>
              <w:szCs w:val="24"/>
            </w:rPr>
          </w:pPr>
          <w:hyperlink w:anchor="_Toc46752414" w:history="1">
            <w:r w:rsidRPr="00FF7CAC">
              <w:rPr>
                <w:rStyle w:val="Hyperlink"/>
                <w:rFonts w:ascii="Verdana" w:hAnsi="Verdana"/>
                <w:noProof/>
              </w:rPr>
              <w:t>Advertisements</w:t>
            </w:r>
            <w:r>
              <w:rPr>
                <w:noProof/>
                <w:webHidden/>
              </w:rPr>
              <w:tab/>
            </w:r>
            <w:r>
              <w:rPr>
                <w:noProof/>
                <w:webHidden/>
              </w:rPr>
              <w:fldChar w:fldCharType="begin"/>
            </w:r>
            <w:r>
              <w:rPr>
                <w:noProof/>
                <w:webHidden/>
              </w:rPr>
              <w:instrText xml:space="preserve"> PAGEREF _Toc46752414 \h </w:instrText>
            </w:r>
            <w:r>
              <w:rPr>
                <w:noProof/>
                <w:webHidden/>
              </w:rPr>
            </w:r>
            <w:r>
              <w:rPr>
                <w:noProof/>
                <w:webHidden/>
              </w:rPr>
              <w:fldChar w:fldCharType="separate"/>
            </w:r>
            <w:r>
              <w:rPr>
                <w:noProof/>
                <w:webHidden/>
              </w:rPr>
              <w:t>20</w:t>
            </w:r>
            <w:r>
              <w:rPr>
                <w:noProof/>
                <w:webHidden/>
              </w:rPr>
              <w:fldChar w:fldCharType="end"/>
            </w:r>
          </w:hyperlink>
        </w:p>
        <w:p w14:paraId="4B8A23E5" w14:textId="587E869D" w:rsidR="004E123E" w:rsidRDefault="004E123E">
          <w:pPr>
            <w:pStyle w:val="TOC3"/>
            <w:tabs>
              <w:tab w:val="right" w:leader="dot" w:pos="9350"/>
            </w:tabs>
            <w:rPr>
              <w:rFonts w:cstheme="minorBidi"/>
              <w:noProof/>
              <w:sz w:val="24"/>
              <w:szCs w:val="24"/>
            </w:rPr>
          </w:pPr>
          <w:hyperlink w:anchor="_Toc46752415" w:history="1">
            <w:r w:rsidRPr="00FF7CAC">
              <w:rPr>
                <w:rStyle w:val="Hyperlink"/>
                <w:rFonts w:ascii="Verdana" w:hAnsi="Verdana"/>
                <w:noProof/>
              </w:rPr>
              <w:t>Wikipedia Entries</w:t>
            </w:r>
            <w:r>
              <w:rPr>
                <w:noProof/>
                <w:webHidden/>
              </w:rPr>
              <w:tab/>
            </w:r>
            <w:r>
              <w:rPr>
                <w:noProof/>
                <w:webHidden/>
              </w:rPr>
              <w:fldChar w:fldCharType="begin"/>
            </w:r>
            <w:r>
              <w:rPr>
                <w:noProof/>
                <w:webHidden/>
              </w:rPr>
              <w:instrText xml:space="preserve"> PAGEREF _Toc46752415 \h </w:instrText>
            </w:r>
            <w:r>
              <w:rPr>
                <w:noProof/>
                <w:webHidden/>
              </w:rPr>
            </w:r>
            <w:r>
              <w:rPr>
                <w:noProof/>
                <w:webHidden/>
              </w:rPr>
              <w:fldChar w:fldCharType="separate"/>
            </w:r>
            <w:r>
              <w:rPr>
                <w:noProof/>
                <w:webHidden/>
              </w:rPr>
              <w:t>21</w:t>
            </w:r>
            <w:r>
              <w:rPr>
                <w:noProof/>
                <w:webHidden/>
              </w:rPr>
              <w:fldChar w:fldCharType="end"/>
            </w:r>
          </w:hyperlink>
        </w:p>
        <w:p w14:paraId="0D8FDCCA" w14:textId="428B53BF" w:rsidR="004E123E" w:rsidRDefault="004E123E">
          <w:pPr>
            <w:pStyle w:val="TOC3"/>
            <w:tabs>
              <w:tab w:val="right" w:leader="dot" w:pos="9350"/>
            </w:tabs>
            <w:rPr>
              <w:rFonts w:cstheme="minorBidi"/>
              <w:noProof/>
              <w:sz w:val="24"/>
              <w:szCs w:val="24"/>
            </w:rPr>
          </w:pPr>
          <w:hyperlink w:anchor="_Toc46752416" w:history="1">
            <w:r w:rsidRPr="00FF7CAC">
              <w:rPr>
                <w:rStyle w:val="Hyperlink"/>
                <w:rFonts w:ascii="Verdana" w:hAnsi="Verdana"/>
                <w:noProof/>
              </w:rPr>
              <w:t>Photo Essay</w:t>
            </w:r>
            <w:r>
              <w:rPr>
                <w:noProof/>
                <w:webHidden/>
              </w:rPr>
              <w:tab/>
            </w:r>
            <w:r>
              <w:rPr>
                <w:noProof/>
                <w:webHidden/>
              </w:rPr>
              <w:fldChar w:fldCharType="begin"/>
            </w:r>
            <w:r>
              <w:rPr>
                <w:noProof/>
                <w:webHidden/>
              </w:rPr>
              <w:instrText xml:space="preserve"> PAGEREF _Toc46752416 \h </w:instrText>
            </w:r>
            <w:r>
              <w:rPr>
                <w:noProof/>
                <w:webHidden/>
              </w:rPr>
            </w:r>
            <w:r>
              <w:rPr>
                <w:noProof/>
                <w:webHidden/>
              </w:rPr>
              <w:fldChar w:fldCharType="separate"/>
            </w:r>
            <w:r>
              <w:rPr>
                <w:noProof/>
                <w:webHidden/>
              </w:rPr>
              <w:t>21</w:t>
            </w:r>
            <w:r>
              <w:rPr>
                <w:noProof/>
                <w:webHidden/>
              </w:rPr>
              <w:fldChar w:fldCharType="end"/>
            </w:r>
          </w:hyperlink>
        </w:p>
        <w:p w14:paraId="6315E7A1" w14:textId="274E13BA" w:rsidR="004E123E" w:rsidRDefault="004E123E">
          <w:pPr>
            <w:pStyle w:val="TOC3"/>
            <w:tabs>
              <w:tab w:val="right" w:leader="dot" w:pos="9350"/>
            </w:tabs>
            <w:rPr>
              <w:rFonts w:cstheme="minorBidi"/>
              <w:noProof/>
              <w:sz w:val="24"/>
              <w:szCs w:val="24"/>
            </w:rPr>
          </w:pPr>
          <w:hyperlink w:anchor="_Toc46752417" w:history="1">
            <w:r w:rsidRPr="00FF7CAC">
              <w:rPr>
                <w:rStyle w:val="Hyperlink"/>
                <w:rFonts w:ascii="Verdana" w:hAnsi="Verdana"/>
                <w:noProof/>
              </w:rPr>
              <w:t>Graphic Memoir</w:t>
            </w:r>
            <w:r>
              <w:rPr>
                <w:noProof/>
                <w:webHidden/>
              </w:rPr>
              <w:tab/>
            </w:r>
            <w:r>
              <w:rPr>
                <w:noProof/>
                <w:webHidden/>
              </w:rPr>
              <w:fldChar w:fldCharType="begin"/>
            </w:r>
            <w:r>
              <w:rPr>
                <w:noProof/>
                <w:webHidden/>
              </w:rPr>
              <w:instrText xml:space="preserve"> PAGEREF _Toc46752417 \h </w:instrText>
            </w:r>
            <w:r>
              <w:rPr>
                <w:noProof/>
                <w:webHidden/>
              </w:rPr>
            </w:r>
            <w:r>
              <w:rPr>
                <w:noProof/>
                <w:webHidden/>
              </w:rPr>
              <w:fldChar w:fldCharType="separate"/>
            </w:r>
            <w:r>
              <w:rPr>
                <w:noProof/>
                <w:webHidden/>
              </w:rPr>
              <w:t>21</w:t>
            </w:r>
            <w:r>
              <w:rPr>
                <w:noProof/>
                <w:webHidden/>
              </w:rPr>
              <w:fldChar w:fldCharType="end"/>
            </w:r>
          </w:hyperlink>
        </w:p>
        <w:p w14:paraId="5A63F8CF" w14:textId="39A5BC36" w:rsidR="004E123E" w:rsidRDefault="004E123E">
          <w:pPr>
            <w:pStyle w:val="TOC3"/>
            <w:tabs>
              <w:tab w:val="right" w:leader="dot" w:pos="9350"/>
            </w:tabs>
            <w:rPr>
              <w:rFonts w:cstheme="minorBidi"/>
              <w:noProof/>
              <w:sz w:val="24"/>
              <w:szCs w:val="24"/>
            </w:rPr>
          </w:pPr>
          <w:hyperlink w:anchor="_Toc46752418" w:history="1">
            <w:r w:rsidRPr="00FF7CAC">
              <w:rPr>
                <w:rStyle w:val="Hyperlink"/>
                <w:rFonts w:ascii="Verdana" w:hAnsi="Verdana"/>
                <w:noProof/>
              </w:rPr>
              <w:t>Fairy Tales</w:t>
            </w:r>
            <w:r>
              <w:rPr>
                <w:noProof/>
                <w:webHidden/>
              </w:rPr>
              <w:tab/>
            </w:r>
            <w:r>
              <w:rPr>
                <w:noProof/>
                <w:webHidden/>
              </w:rPr>
              <w:fldChar w:fldCharType="begin"/>
            </w:r>
            <w:r>
              <w:rPr>
                <w:noProof/>
                <w:webHidden/>
              </w:rPr>
              <w:instrText xml:space="preserve"> PAGEREF _Toc46752418 \h </w:instrText>
            </w:r>
            <w:r>
              <w:rPr>
                <w:noProof/>
                <w:webHidden/>
              </w:rPr>
            </w:r>
            <w:r>
              <w:rPr>
                <w:noProof/>
                <w:webHidden/>
              </w:rPr>
              <w:fldChar w:fldCharType="separate"/>
            </w:r>
            <w:r>
              <w:rPr>
                <w:noProof/>
                <w:webHidden/>
              </w:rPr>
              <w:t>21</w:t>
            </w:r>
            <w:r>
              <w:rPr>
                <w:noProof/>
                <w:webHidden/>
              </w:rPr>
              <w:fldChar w:fldCharType="end"/>
            </w:r>
          </w:hyperlink>
        </w:p>
        <w:p w14:paraId="484CF790" w14:textId="24CBEF40" w:rsidR="004E123E" w:rsidRDefault="004E123E">
          <w:pPr>
            <w:pStyle w:val="TOC2"/>
            <w:tabs>
              <w:tab w:val="right" w:leader="dot" w:pos="9350"/>
            </w:tabs>
            <w:rPr>
              <w:rFonts w:cstheme="minorBidi"/>
              <w:i w:val="0"/>
              <w:iCs w:val="0"/>
              <w:noProof/>
              <w:sz w:val="24"/>
              <w:szCs w:val="24"/>
            </w:rPr>
          </w:pPr>
          <w:hyperlink w:anchor="_Toc46752419" w:history="1">
            <w:r w:rsidRPr="00FF7CAC">
              <w:rPr>
                <w:rStyle w:val="Hyperlink"/>
                <w:rFonts w:ascii="Verdana" w:hAnsi="Verdana"/>
                <w:noProof/>
              </w:rPr>
              <w:t>Ch. 10: Revising and Remixing</w:t>
            </w:r>
            <w:r>
              <w:rPr>
                <w:noProof/>
                <w:webHidden/>
              </w:rPr>
              <w:tab/>
            </w:r>
            <w:r>
              <w:rPr>
                <w:noProof/>
                <w:webHidden/>
              </w:rPr>
              <w:fldChar w:fldCharType="begin"/>
            </w:r>
            <w:r>
              <w:rPr>
                <w:noProof/>
                <w:webHidden/>
              </w:rPr>
              <w:instrText xml:space="preserve"> PAGEREF _Toc46752419 \h </w:instrText>
            </w:r>
            <w:r>
              <w:rPr>
                <w:noProof/>
                <w:webHidden/>
              </w:rPr>
            </w:r>
            <w:r>
              <w:rPr>
                <w:noProof/>
                <w:webHidden/>
              </w:rPr>
              <w:fldChar w:fldCharType="separate"/>
            </w:r>
            <w:r>
              <w:rPr>
                <w:noProof/>
                <w:webHidden/>
              </w:rPr>
              <w:t>21</w:t>
            </w:r>
            <w:r>
              <w:rPr>
                <w:noProof/>
                <w:webHidden/>
              </w:rPr>
              <w:fldChar w:fldCharType="end"/>
            </w:r>
          </w:hyperlink>
        </w:p>
        <w:p w14:paraId="4BC22B66" w14:textId="3930839C" w:rsidR="004E123E" w:rsidRDefault="004E123E">
          <w:pPr>
            <w:pStyle w:val="TOC2"/>
            <w:tabs>
              <w:tab w:val="right" w:leader="dot" w:pos="9350"/>
            </w:tabs>
            <w:rPr>
              <w:rFonts w:cstheme="minorBidi"/>
              <w:i w:val="0"/>
              <w:iCs w:val="0"/>
              <w:noProof/>
              <w:sz w:val="24"/>
              <w:szCs w:val="24"/>
            </w:rPr>
          </w:pPr>
          <w:hyperlink w:anchor="_Toc46752420" w:history="1">
            <w:r w:rsidRPr="00FF7CAC">
              <w:rPr>
                <w:rStyle w:val="Hyperlink"/>
                <w:rFonts w:ascii="Verdana" w:hAnsi="Verdana"/>
                <w:noProof/>
              </w:rPr>
              <w:t>Ch. 12: Evaluating &amp; Choosing Sources</w:t>
            </w:r>
            <w:r>
              <w:rPr>
                <w:noProof/>
                <w:webHidden/>
              </w:rPr>
              <w:tab/>
            </w:r>
            <w:r>
              <w:rPr>
                <w:noProof/>
                <w:webHidden/>
              </w:rPr>
              <w:fldChar w:fldCharType="begin"/>
            </w:r>
            <w:r>
              <w:rPr>
                <w:noProof/>
                <w:webHidden/>
              </w:rPr>
              <w:instrText xml:space="preserve"> PAGEREF _Toc46752420 \h </w:instrText>
            </w:r>
            <w:r>
              <w:rPr>
                <w:noProof/>
                <w:webHidden/>
              </w:rPr>
            </w:r>
            <w:r>
              <w:rPr>
                <w:noProof/>
                <w:webHidden/>
              </w:rPr>
              <w:fldChar w:fldCharType="separate"/>
            </w:r>
            <w:r>
              <w:rPr>
                <w:noProof/>
                <w:webHidden/>
              </w:rPr>
              <w:t>22</w:t>
            </w:r>
            <w:r>
              <w:rPr>
                <w:noProof/>
                <w:webHidden/>
              </w:rPr>
              <w:fldChar w:fldCharType="end"/>
            </w:r>
          </w:hyperlink>
        </w:p>
        <w:p w14:paraId="7307CAF5" w14:textId="15054FB9" w:rsidR="004E123E" w:rsidRDefault="004E123E">
          <w:pPr>
            <w:pStyle w:val="TOC2"/>
            <w:tabs>
              <w:tab w:val="right" w:leader="dot" w:pos="9350"/>
            </w:tabs>
            <w:rPr>
              <w:rFonts w:cstheme="minorBidi"/>
              <w:i w:val="0"/>
              <w:iCs w:val="0"/>
              <w:noProof/>
              <w:sz w:val="24"/>
              <w:szCs w:val="24"/>
            </w:rPr>
          </w:pPr>
          <w:hyperlink w:anchor="_Toc46752421" w:history="1">
            <w:r w:rsidRPr="00FF7CAC">
              <w:rPr>
                <w:rStyle w:val="Hyperlink"/>
                <w:rFonts w:ascii="Verdana" w:hAnsi="Verdana"/>
                <w:noProof/>
              </w:rPr>
              <w:t>Ch. 13: Integrating &amp; Documenting Sources</w:t>
            </w:r>
            <w:r>
              <w:rPr>
                <w:noProof/>
                <w:webHidden/>
              </w:rPr>
              <w:tab/>
            </w:r>
            <w:r>
              <w:rPr>
                <w:noProof/>
                <w:webHidden/>
              </w:rPr>
              <w:fldChar w:fldCharType="begin"/>
            </w:r>
            <w:r>
              <w:rPr>
                <w:noProof/>
                <w:webHidden/>
              </w:rPr>
              <w:instrText xml:space="preserve"> PAGEREF _Toc46752421 \h </w:instrText>
            </w:r>
            <w:r>
              <w:rPr>
                <w:noProof/>
                <w:webHidden/>
              </w:rPr>
            </w:r>
            <w:r>
              <w:rPr>
                <w:noProof/>
                <w:webHidden/>
              </w:rPr>
              <w:fldChar w:fldCharType="separate"/>
            </w:r>
            <w:r>
              <w:rPr>
                <w:noProof/>
                <w:webHidden/>
              </w:rPr>
              <w:t>22</w:t>
            </w:r>
            <w:r>
              <w:rPr>
                <w:noProof/>
                <w:webHidden/>
              </w:rPr>
              <w:fldChar w:fldCharType="end"/>
            </w:r>
          </w:hyperlink>
        </w:p>
        <w:p w14:paraId="0D021038" w14:textId="09C0EB12" w:rsidR="004E123E" w:rsidRDefault="004E123E">
          <w:pPr>
            <w:pStyle w:val="TOC2"/>
            <w:tabs>
              <w:tab w:val="right" w:leader="dot" w:pos="9350"/>
            </w:tabs>
            <w:rPr>
              <w:rFonts w:cstheme="minorBidi"/>
              <w:i w:val="0"/>
              <w:iCs w:val="0"/>
              <w:noProof/>
              <w:sz w:val="24"/>
              <w:szCs w:val="24"/>
            </w:rPr>
          </w:pPr>
          <w:hyperlink w:anchor="_Toc46752422" w:history="1">
            <w:r w:rsidRPr="00FF7CAC">
              <w:rPr>
                <w:rStyle w:val="Hyperlink"/>
                <w:rFonts w:ascii="Verdana" w:hAnsi="Verdana"/>
                <w:noProof/>
              </w:rPr>
              <w:t>Ch. 14: Composing: Drawing on In-Depth Research: A Student Case Study</w:t>
            </w:r>
            <w:r>
              <w:rPr>
                <w:noProof/>
                <w:webHidden/>
              </w:rPr>
              <w:tab/>
            </w:r>
            <w:r>
              <w:rPr>
                <w:noProof/>
                <w:webHidden/>
              </w:rPr>
              <w:fldChar w:fldCharType="begin"/>
            </w:r>
            <w:r>
              <w:rPr>
                <w:noProof/>
                <w:webHidden/>
              </w:rPr>
              <w:instrText xml:space="preserve"> PAGEREF _Toc46752422 \h </w:instrText>
            </w:r>
            <w:r>
              <w:rPr>
                <w:noProof/>
                <w:webHidden/>
              </w:rPr>
            </w:r>
            <w:r>
              <w:rPr>
                <w:noProof/>
                <w:webHidden/>
              </w:rPr>
              <w:fldChar w:fldCharType="separate"/>
            </w:r>
            <w:r>
              <w:rPr>
                <w:noProof/>
                <w:webHidden/>
              </w:rPr>
              <w:t>22</w:t>
            </w:r>
            <w:r>
              <w:rPr>
                <w:noProof/>
                <w:webHidden/>
              </w:rPr>
              <w:fldChar w:fldCharType="end"/>
            </w:r>
          </w:hyperlink>
        </w:p>
        <w:p w14:paraId="2334E786" w14:textId="11031877" w:rsidR="004E123E" w:rsidRDefault="004E123E">
          <w:pPr>
            <w:pStyle w:val="TOC2"/>
            <w:tabs>
              <w:tab w:val="right" w:leader="dot" w:pos="9350"/>
            </w:tabs>
            <w:rPr>
              <w:rFonts w:cstheme="minorBidi"/>
              <w:i w:val="0"/>
              <w:iCs w:val="0"/>
              <w:noProof/>
              <w:sz w:val="24"/>
              <w:szCs w:val="24"/>
            </w:rPr>
          </w:pPr>
          <w:hyperlink w:anchor="_Toc46752423" w:history="1">
            <w:r w:rsidRPr="00FF7CAC">
              <w:rPr>
                <w:rStyle w:val="Hyperlink"/>
                <w:rFonts w:ascii="Verdana" w:hAnsi="Verdana"/>
                <w:noProof/>
              </w:rPr>
              <w:t>Ch. 15: Assembling a Multigenre Project</w:t>
            </w:r>
            <w:r>
              <w:rPr>
                <w:noProof/>
                <w:webHidden/>
              </w:rPr>
              <w:tab/>
            </w:r>
            <w:r>
              <w:rPr>
                <w:noProof/>
                <w:webHidden/>
              </w:rPr>
              <w:fldChar w:fldCharType="begin"/>
            </w:r>
            <w:r>
              <w:rPr>
                <w:noProof/>
                <w:webHidden/>
              </w:rPr>
              <w:instrText xml:space="preserve"> PAGEREF _Toc46752423 \h </w:instrText>
            </w:r>
            <w:r>
              <w:rPr>
                <w:noProof/>
                <w:webHidden/>
              </w:rPr>
            </w:r>
            <w:r>
              <w:rPr>
                <w:noProof/>
                <w:webHidden/>
              </w:rPr>
              <w:fldChar w:fldCharType="separate"/>
            </w:r>
            <w:r>
              <w:rPr>
                <w:noProof/>
                <w:webHidden/>
              </w:rPr>
              <w:t>22</w:t>
            </w:r>
            <w:r>
              <w:rPr>
                <w:noProof/>
                <w:webHidden/>
              </w:rPr>
              <w:fldChar w:fldCharType="end"/>
            </w:r>
          </w:hyperlink>
        </w:p>
        <w:p w14:paraId="5C621E8C" w14:textId="3FA2B57B" w:rsidR="004177BF" w:rsidRDefault="00DF29AE" w:rsidP="004177BF">
          <w:pPr>
            <w:rPr>
              <w:rFonts w:ascii="Verdana" w:hAnsi="Verdana"/>
              <w:noProof/>
              <w:sz w:val="20"/>
              <w:szCs w:val="20"/>
            </w:rPr>
          </w:pPr>
          <w:r w:rsidRPr="00E66B1A">
            <w:rPr>
              <w:rFonts w:ascii="Verdana" w:hAnsi="Verdana"/>
              <w:b/>
              <w:bCs/>
              <w:noProof/>
              <w:sz w:val="20"/>
              <w:szCs w:val="20"/>
            </w:rPr>
            <w:fldChar w:fldCharType="end"/>
          </w:r>
        </w:p>
      </w:sdtContent>
    </w:sdt>
    <w:p w14:paraId="5DB3026F" w14:textId="77777777" w:rsidR="008823EA" w:rsidRDefault="008823EA">
      <w:pPr>
        <w:rPr>
          <w:rFonts w:ascii="Verdana" w:eastAsiaTheme="majorEastAsia" w:hAnsi="Verdana" w:cstheme="majorBidi"/>
          <w:color w:val="2F5496" w:themeColor="accent1" w:themeShade="BF"/>
          <w:sz w:val="28"/>
          <w:szCs w:val="28"/>
        </w:rPr>
      </w:pPr>
      <w:r>
        <w:rPr>
          <w:rFonts w:ascii="Verdana" w:hAnsi="Verdana"/>
          <w:sz w:val="28"/>
          <w:szCs w:val="28"/>
        </w:rPr>
        <w:br w:type="page"/>
      </w:r>
    </w:p>
    <w:p w14:paraId="226B6C97" w14:textId="690E1E73" w:rsidR="00DF29AE" w:rsidRPr="004177BF" w:rsidRDefault="00DF29AE" w:rsidP="004177BF">
      <w:pPr>
        <w:pStyle w:val="Heading1"/>
        <w:rPr>
          <w:rFonts w:ascii="Verdana" w:hAnsi="Verdana"/>
          <w:noProof/>
          <w:sz w:val="28"/>
          <w:szCs w:val="28"/>
        </w:rPr>
      </w:pPr>
      <w:bookmarkStart w:id="1" w:name="_Toc46752358"/>
      <w:r w:rsidRPr="004177BF">
        <w:rPr>
          <w:rFonts w:ascii="Verdana" w:hAnsi="Verdana"/>
          <w:sz w:val="28"/>
          <w:szCs w:val="28"/>
        </w:rPr>
        <w:lastRenderedPageBreak/>
        <w:t>Getting Started</w:t>
      </w:r>
      <w:bookmarkEnd w:id="1"/>
    </w:p>
    <w:p w14:paraId="0614D724" w14:textId="77777777" w:rsidR="00DF29AE" w:rsidRPr="00E66B1A" w:rsidRDefault="00DF29AE">
      <w:pPr>
        <w:rPr>
          <w:rFonts w:ascii="Verdana" w:hAnsi="Verdana"/>
        </w:rPr>
      </w:pPr>
    </w:p>
    <w:p w14:paraId="29BB08DB" w14:textId="01A08E5F" w:rsidR="00DF29AE" w:rsidRPr="00E66B1A" w:rsidRDefault="00DF29AE">
      <w:pPr>
        <w:rPr>
          <w:rFonts w:ascii="Verdana" w:hAnsi="Verdana"/>
          <w:sz w:val="20"/>
          <w:szCs w:val="20"/>
        </w:rPr>
      </w:pPr>
      <w:r w:rsidRPr="00E66B1A">
        <w:rPr>
          <w:rFonts w:ascii="Verdana" w:hAnsi="Verdana"/>
          <w:sz w:val="20"/>
          <w:szCs w:val="20"/>
        </w:rPr>
        <w:t xml:space="preserve">This course guide was written to get you acquainted with the structure of the course, namely the syllabus, </w:t>
      </w:r>
      <w:proofErr w:type="spellStart"/>
      <w:r w:rsidRPr="00E66B1A">
        <w:rPr>
          <w:rFonts w:ascii="Verdana" w:hAnsi="Verdana"/>
          <w:sz w:val="20"/>
          <w:szCs w:val="20"/>
        </w:rPr>
        <w:t>BlackBoard</w:t>
      </w:r>
      <w:proofErr w:type="spellEnd"/>
      <w:r w:rsidRPr="00E66B1A">
        <w:rPr>
          <w:rFonts w:ascii="Verdana" w:hAnsi="Verdana"/>
          <w:sz w:val="20"/>
          <w:szCs w:val="20"/>
        </w:rPr>
        <w:t xml:space="preserve">, and the weekly pacing for classroom/online instruction. This guide is </w:t>
      </w:r>
      <w:r w:rsidRPr="00E66B1A">
        <w:rPr>
          <w:rFonts w:ascii="Verdana" w:hAnsi="Verdana"/>
          <w:b/>
          <w:bCs/>
          <w:sz w:val="20"/>
          <w:szCs w:val="20"/>
        </w:rPr>
        <w:t>not</w:t>
      </w:r>
      <w:r w:rsidRPr="00E66B1A">
        <w:rPr>
          <w:rFonts w:ascii="Verdana" w:hAnsi="Verdana"/>
          <w:sz w:val="20"/>
          <w:szCs w:val="20"/>
        </w:rPr>
        <w:t xml:space="preserve"> meant to prescribe a certain manner or specific activities that you must teach through; rather, it is intended to help you as an instructor achieve the goals set out </w:t>
      </w:r>
      <w:r w:rsidR="00F74805" w:rsidRPr="00E66B1A">
        <w:rPr>
          <w:rFonts w:ascii="Verdana" w:hAnsi="Verdana"/>
          <w:sz w:val="20"/>
          <w:szCs w:val="20"/>
        </w:rPr>
        <w:t>for this course</w:t>
      </w:r>
      <w:r w:rsidRPr="00E66B1A">
        <w:rPr>
          <w:rFonts w:ascii="Verdana" w:hAnsi="Verdana"/>
          <w:sz w:val="20"/>
          <w:szCs w:val="20"/>
        </w:rPr>
        <w:t>.</w:t>
      </w:r>
    </w:p>
    <w:p w14:paraId="0F8C479F" w14:textId="77777777" w:rsidR="00DF29AE" w:rsidRPr="00E66B1A" w:rsidRDefault="00DF29AE">
      <w:pPr>
        <w:rPr>
          <w:rFonts w:ascii="Verdana" w:hAnsi="Verdana"/>
        </w:rPr>
      </w:pPr>
    </w:p>
    <w:p w14:paraId="48639AE9" w14:textId="039907FB" w:rsidR="00DF29AE" w:rsidRPr="00E66B1A" w:rsidRDefault="00DF29AE" w:rsidP="00DF29AE">
      <w:pPr>
        <w:pStyle w:val="Heading2"/>
        <w:rPr>
          <w:rFonts w:ascii="Verdana" w:hAnsi="Verdana"/>
          <w:sz w:val="24"/>
          <w:szCs w:val="24"/>
        </w:rPr>
      </w:pPr>
      <w:bookmarkStart w:id="2" w:name="_Toc46752359"/>
      <w:r w:rsidRPr="00E66B1A">
        <w:rPr>
          <w:rFonts w:ascii="Verdana" w:hAnsi="Verdana"/>
          <w:sz w:val="24"/>
          <w:szCs w:val="24"/>
        </w:rPr>
        <w:t>The Syllabus</w:t>
      </w:r>
      <w:bookmarkEnd w:id="2"/>
    </w:p>
    <w:p w14:paraId="20D3E075" w14:textId="215FD6B8" w:rsidR="00DF29AE" w:rsidRPr="00E66B1A" w:rsidRDefault="00DF29AE" w:rsidP="006D2077">
      <w:pPr>
        <w:pStyle w:val="ListParagraph"/>
        <w:numPr>
          <w:ilvl w:val="0"/>
          <w:numId w:val="1"/>
        </w:numPr>
        <w:rPr>
          <w:rFonts w:ascii="Verdana" w:hAnsi="Verdana"/>
          <w:sz w:val="20"/>
          <w:szCs w:val="20"/>
        </w:rPr>
      </w:pPr>
      <w:r w:rsidRPr="00E66B1A">
        <w:rPr>
          <w:rFonts w:ascii="Verdana" w:hAnsi="Verdana"/>
          <w:sz w:val="20"/>
          <w:szCs w:val="20"/>
        </w:rPr>
        <w:t>The syllabus has not changed drastically – the course content</w:t>
      </w:r>
      <w:r w:rsidR="004C2B17" w:rsidRPr="00E66B1A">
        <w:rPr>
          <w:rFonts w:ascii="Verdana" w:hAnsi="Verdana"/>
          <w:sz w:val="20"/>
          <w:szCs w:val="20"/>
        </w:rPr>
        <w:t>, textbooks, and assignments are still the same. The only major difference is the addition of weekly objectives.</w:t>
      </w:r>
      <w:r w:rsidR="001F30B2">
        <w:rPr>
          <w:rFonts w:ascii="Verdana" w:hAnsi="Verdana"/>
          <w:sz w:val="20"/>
          <w:szCs w:val="20"/>
        </w:rPr>
        <w:br/>
      </w:r>
    </w:p>
    <w:p w14:paraId="1C7F2495" w14:textId="74BD0D15" w:rsidR="004C2B17" w:rsidRPr="00E66B1A" w:rsidRDefault="004C2B17" w:rsidP="006D2077">
      <w:pPr>
        <w:pStyle w:val="ListParagraph"/>
        <w:numPr>
          <w:ilvl w:val="0"/>
          <w:numId w:val="1"/>
        </w:numPr>
        <w:rPr>
          <w:rFonts w:ascii="Verdana" w:hAnsi="Verdana"/>
          <w:sz w:val="20"/>
          <w:szCs w:val="20"/>
        </w:rPr>
      </w:pPr>
      <w:r w:rsidRPr="00E66B1A">
        <w:rPr>
          <w:rFonts w:ascii="Verdana" w:hAnsi="Verdana"/>
          <w:sz w:val="20"/>
          <w:szCs w:val="20"/>
        </w:rPr>
        <w:t xml:space="preserve">The syllabus has been redesigned to frontload a lot of the work so that students are doing a lot of reading and preparing for homework. Face-to-face or online discussions and activities are meant to help them explore and work on what they’ve prepared. We have an </w:t>
      </w:r>
      <w:hyperlink w:anchor="_Activities_Bank_(Ongoing" w:history="1">
        <w:r w:rsidRPr="00E66B1A">
          <w:rPr>
            <w:rStyle w:val="Hyperlink"/>
            <w:rFonts w:ascii="Verdana" w:hAnsi="Verdana"/>
            <w:sz w:val="20"/>
            <w:szCs w:val="20"/>
          </w:rPr>
          <w:t>Activities Bank</w:t>
        </w:r>
      </w:hyperlink>
      <w:r w:rsidRPr="00E66B1A">
        <w:rPr>
          <w:rFonts w:ascii="Verdana" w:hAnsi="Verdana"/>
          <w:sz w:val="20"/>
          <w:szCs w:val="20"/>
        </w:rPr>
        <w:t xml:space="preserve"> for that.</w:t>
      </w:r>
      <w:r w:rsidR="001F30B2">
        <w:rPr>
          <w:rFonts w:ascii="Verdana" w:hAnsi="Verdana"/>
          <w:sz w:val="20"/>
          <w:szCs w:val="20"/>
        </w:rPr>
        <w:br/>
      </w:r>
    </w:p>
    <w:p w14:paraId="2C40A293" w14:textId="13ABE055" w:rsidR="006D2077" w:rsidRPr="00E66B1A" w:rsidRDefault="006D2077" w:rsidP="006D2077">
      <w:pPr>
        <w:pStyle w:val="ListParagraph"/>
        <w:numPr>
          <w:ilvl w:val="0"/>
          <w:numId w:val="1"/>
        </w:numPr>
        <w:rPr>
          <w:rFonts w:ascii="Verdana" w:hAnsi="Verdana"/>
          <w:sz w:val="20"/>
          <w:szCs w:val="20"/>
        </w:rPr>
      </w:pPr>
      <w:r w:rsidRPr="00E66B1A">
        <w:rPr>
          <w:rFonts w:ascii="Verdana" w:hAnsi="Verdana"/>
          <w:sz w:val="20"/>
          <w:szCs w:val="20"/>
        </w:rPr>
        <w:t>Text highlighted in green is meant for you to customize.</w:t>
      </w:r>
      <w:r w:rsidR="001F30B2">
        <w:rPr>
          <w:rFonts w:ascii="Verdana" w:hAnsi="Verdana"/>
          <w:sz w:val="20"/>
          <w:szCs w:val="20"/>
        </w:rPr>
        <w:br/>
      </w:r>
    </w:p>
    <w:p w14:paraId="7CECD7AD" w14:textId="3B5EDAF8" w:rsidR="006D2077" w:rsidRPr="00E66B1A" w:rsidRDefault="006D2077" w:rsidP="006D2077">
      <w:pPr>
        <w:pStyle w:val="ListParagraph"/>
        <w:numPr>
          <w:ilvl w:val="0"/>
          <w:numId w:val="1"/>
        </w:numPr>
        <w:rPr>
          <w:rFonts w:ascii="Verdana" w:hAnsi="Verdana"/>
          <w:sz w:val="20"/>
          <w:szCs w:val="20"/>
        </w:rPr>
      </w:pPr>
      <w:r w:rsidRPr="00E66B1A">
        <w:rPr>
          <w:rFonts w:ascii="Verdana" w:hAnsi="Verdana"/>
          <w:sz w:val="20"/>
          <w:szCs w:val="20"/>
        </w:rPr>
        <w:t xml:space="preserve">In the course policies section, most of the policies are set by the university and the department and should not be changed. Please note the areas in green. This is where you’ll add policies for your particular course. </w:t>
      </w:r>
      <w:r w:rsidRPr="00E66B1A">
        <w:rPr>
          <w:rFonts w:ascii="Verdana" w:hAnsi="Verdana"/>
          <w:sz w:val="20"/>
          <w:szCs w:val="20"/>
        </w:rPr>
        <w:br/>
        <w:t>If you are teaching remotely/online, you should also include:</w:t>
      </w:r>
    </w:p>
    <w:p w14:paraId="63A14713" w14:textId="6FDED2FF" w:rsidR="006D2077" w:rsidRPr="00E66B1A" w:rsidRDefault="006D2077" w:rsidP="006D2077">
      <w:pPr>
        <w:pStyle w:val="ListParagraph"/>
        <w:numPr>
          <w:ilvl w:val="1"/>
          <w:numId w:val="1"/>
        </w:numPr>
        <w:rPr>
          <w:rFonts w:ascii="Verdana" w:hAnsi="Verdana"/>
          <w:sz w:val="20"/>
          <w:szCs w:val="20"/>
        </w:rPr>
      </w:pPr>
      <w:r w:rsidRPr="00E66B1A">
        <w:rPr>
          <w:rFonts w:ascii="Verdana" w:hAnsi="Verdana"/>
          <w:sz w:val="20"/>
          <w:szCs w:val="20"/>
        </w:rPr>
        <w:t>a modified attendance policy, which should stipulate how attendance might be counted in lieu of classroom attendance</w:t>
      </w:r>
    </w:p>
    <w:p w14:paraId="5251773F" w14:textId="0B807E81" w:rsidR="006D2077" w:rsidRPr="00E66B1A" w:rsidRDefault="006D2077" w:rsidP="006D2077">
      <w:pPr>
        <w:pStyle w:val="ListParagraph"/>
        <w:numPr>
          <w:ilvl w:val="1"/>
          <w:numId w:val="1"/>
        </w:numPr>
        <w:rPr>
          <w:rFonts w:ascii="Verdana" w:hAnsi="Verdana"/>
          <w:sz w:val="20"/>
          <w:szCs w:val="20"/>
        </w:rPr>
      </w:pPr>
      <w:r w:rsidRPr="00E66B1A">
        <w:rPr>
          <w:rFonts w:ascii="Verdana" w:hAnsi="Verdana"/>
          <w:sz w:val="20"/>
          <w:szCs w:val="20"/>
        </w:rPr>
        <w:t>a modified emergency procedures/inclement weather policy, which should address expectations on course obligations with regard to such occurrences</w:t>
      </w:r>
    </w:p>
    <w:p w14:paraId="7A23FACC" w14:textId="51422946" w:rsidR="006D2077" w:rsidRPr="00E66B1A" w:rsidRDefault="006D2077" w:rsidP="006D2077">
      <w:pPr>
        <w:pStyle w:val="ListParagraph"/>
        <w:numPr>
          <w:ilvl w:val="1"/>
          <w:numId w:val="1"/>
        </w:numPr>
        <w:rPr>
          <w:rFonts w:ascii="Verdana" w:hAnsi="Verdana"/>
          <w:sz w:val="20"/>
          <w:szCs w:val="20"/>
        </w:rPr>
      </w:pPr>
      <w:r w:rsidRPr="00E66B1A">
        <w:rPr>
          <w:rFonts w:ascii="Verdana" w:hAnsi="Verdana"/>
          <w:sz w:val="20"/>
          <w:szCs w:val="20"/>
        </w:rPr>
        <w:t>a communication policy, which can outline office hours and expectations for email etiquette and response times; and</w:t>
      </w:r>
    </w:p>
    <w:p w14:paraId="04CD6BC6" w14:textId="63025C2C" w:rsidR="006D2077" w:rsidRPr="00E66B1A" w:rsidRDefault="006D2077" w:rsidP="006D2077">
      <w:pPr>
        <w:pStyle w:val="ListParagraph"/>
        <w:numPr>
          <w:ilvl w:val="1"/>
          <w:numId w:val="1"/>
        </w:numPr>
        <w:rPr>
          <w:rFonts w:ascii="Verdana" w:hAnsi="Verdana"/>
          <w:sz w:val="20"/>
          <w:szCs w:val="20"/>
        </w:rPr>
      </w:pPr>
      <w:r w:rsidRPr="00E66B1A">
        <w:rPr>
          <w:rFonts w:ascii="Verdana" w:hAnsi="Verdana"/>
          <w:sz w:val="20"/>
          <w:szCs w:val="20"/>
        </w:rPr>
        <w:t xml:space="preserve">a feedback policy, which can detail an expected timeline for shorter and longer assignments. </w:t>
      </w:r>
    </w:p>
    <w:p w14:paraId="638435EA" w14:textId="43C9E08A" w:rsidR="00706BDC" w:rsidRPr="00E66B1A" w:rsidRDefault="00706BDC" w:rsidP="00706BDC">
      <w:pPr>
        <w:ind w:left="720"/>
        <w:rPr>
          <w:rFonts w:ascii="Verdana" w:hAnsi="Verdana"/>
          <w:sz w:val="20"/>
          <w:szCs w:val="20"/>
        </w:rPr>
      </w:pPr>
      <w:r w:rsidRPr="00E66B1A">
        <w:rPr>
          <w:rFonts w:ascii="Verdana" w:hAnsi="Verdana"/>
          <w:sz w:val="20"/>
          <w:szCs w:val="20"/>
        </w:rPr>
        <w:t xml:space="preserve">You can find examples of such statements in </w:t>
      </w:r>
      <w:hyperlink w:anchor="_Appendix_A:_Syllabus" w:history="1">
        <w:r w:rsidRPr="00E66B1A">
          <w:rPr>
            <w:rStyle w:val="Hyperlink"/>
            <w:rFonts w:ascii="Verdana" w:hAnsi="Verdana"/>
            <w:sz w:val="20"/>
            <w:szCs w:val="20"/>
          </w:rPr>
          <w:t>Appendix A: Syllabus Statements</w:t>
        </w:r>
      </w:hyperlink>
      <w:r w:rsidRPr="00E66B1A">
        <w:rPr>
          <w:rFonts w:ascii="Verdana" w:hAnsi="Verdana"/>
          <w:sz w:val="20"/>
          <w:szCs w:val="20"/>
        </w:rPr>
        <w:t>.</w:t>
      </w:r>
      <w:r w:rsidR="001F30B2">
        <w:rPr>
          <w:rFonts w:ascii="Verdana" w:hAnsi="Verdana"/>
          <w:sz w:val="20"/>
          <w:szCs w:val="20"/>
        </w:rPr>
        <w:br/>
      </w:r>
    </w:p>
    <w:p w14:paraId="484101DD" w14:textId="3F20A125" w:rsidR="00706BDC" w:rsidRPr="00E66B1A" w:rsidRDefault="00706BDC" w:rsidP="00706BDC">
      <w:pPr>
        <w:pStyle w:val="ListParagraph"/>
        <w:numPr>
          <w:ilvl w:val="0"/>
          <w:numId w:val="2"/>
        </w:numPr>
        <w:rPr>
          <w:rFonts w:ascii="Verdana" w:hAnsi="Verdana"/>
          <w:sz w:val="20"/>
          <w:szCs w:val="20"/>
        </w:rPr>
      </w:pPr>
      <w:r w:rsidRPr="00E66B1A">
        <w:rPr>
          <w:rFonts w:ascii="Verdana" w:hAnsi="Verdana"/>
          <w:sz w:val="20"/>
          <w:szCs w:val="20"/>
        </w:rPr>
        <w:t xml:space="preserve">In the course schedule, you’ll find that each week contains learning objectives, activities, and assessments. </w:t>
      </w:r>
      <w:r w:rsidR="001A5D44" w:rsidRPr="00E66B1A">
        <w:rPr>
          <w:rFonts w:ascii="Verdana" w:hAnsi="Verdana"/>
          <w:sz w:val="20"/>
          <w:szCs w:val="20"/>
        </w:rPr>
        <w:t xml:space="preserve">You should not change the learning objectives. You can make some slight modifications to the activities. You are able to modify the weekly assessments as you wish so long as the task you create sufficiently assesses whether or not students have met those learning objectives. </w:t>
      </w:r>
      <w:r w:rsidRPr="00E66B1A">
        <w:rPr>
          <w:rFonts w:ascii="Verdana" w:hAnsi="Verdana"/>
          <w:sz w:val="20"/>
          <w:szCs w:val="20"/>
        </w:rPr>
        <w:t xml:space="preserve">These are explained </w:t>
      </w:r>
      <w:r w:rsidR="001A5D44" w:rsidRPr="00E66B1A">
        <w:rPr>
          <w:rFonts w:ascii="Verdana" w:hAnsi="Verdana"/>
          <w:sz w:val="20"/>
          <w:szCs w:val="20"/>
        </w:rPr>
        <w:t xml:space="preserve">more in depth in the section entitled </w:t>
      </w:r>
      <w:hyperlink w:anchor="_Weekly_Instruction" w:history="1">
        <w:r w:rsidR="001A5D44" w:rsidRPr="00E66B1A">
          <w:rPr>
            <w:rStyle w:val="Hyperlink"/>
            <w:rFonts w:ascii="Verdana" w:hAnsi="Verdana"/>
            <w:sz w:val="20"/>
            <w:szCs w:val="20"/>
          </w:rPr>
          <w:t>Weekly Instruction</w:t>
        </w:r>
      </w:hyperlink>
      <w:r w:rsidRPr="00E66B1A">
        <w:rPr>
          <w:rFonts w:ascii="Verdana" w:hAnsi="Verdana"/>
          <w:sz w:val="20"/>
          <w:szCs w:val="20"/>
        </w:rPr>
        <w:t>.</w:t>
      </w:r>
    </w:p>
    <w:p w14:paraId="42F50232" w14:textId="77777777" w:rsidR="00DF29AE" w:rsidRPr="00E66B1A" w:rsidRDefault="00DF29AE" w:rsidP="00DF29AE">
      <w:pPr>
        <w:rPr>
          <w:rFonts w:ascii="Verdana" w:hAnsi="Verdana"/>
        </w:rPr>
      </w:pPr>
    </w:p>
    <w:p w14:paraId="4C61FF45" w14:textId="61D2D6AA" w:rsidR="00DF29AE" w:rsidRPr="00E66B1A" w:rsidRDefault="00DF29AE" w:rsidP="00DF29AE">
      <w:pPr>
        <w:pStyle w:val="Heading2"/>
        <w:rPr>
          <w:rFonts w:ascii="Verdana" w:hAnsi="Verdana"/>
          <w:sz w:val="24"/>
          <w:szCs w:val="24"/>
        </w:rPr>
      </w:pPr>
      <w:bookmarkStart w:id="3" w:name="_Toc46752360"/>
      <w:proofErr w:type="spellStart"/>
      <w:r w:rsidRPr="00E66B1A">
        <w:rPr>
          <w:rFonts w:ascii="Verdana" w:hAnsi="Verdana"/>
          <w:sz w:val="24"/>
          <w:szCs w:val="24"/>
        </w:rPr>
        <w:t>BlackBoard</w:t>
      </w:r>
      <w:bookmarkEnd w:id="3"/>
      <w:proofErr w:type="spellEnd"/>
    </w:p>
    <w:p w14:paraId="5BC007BE" w14:textId="32B7E8CC" w:rsidR="00F74805" w:rsidRPr="00E66B1A" w:rsidRDefault="00F74805" w:rsidP="00F74805">
      <w:pPr>
        <w:pStyle w:val="ListParagraph"/>
        <w:numPr>
          <w:ilvl w:val="0"/>
          <w:numId w:val="2"/>
        </w:numPr>
        <w:rPr>
          <w:rFonts w:ascii="Verdana" w:hAnsi="Verdana"/>
          <w:sz w:val="20"/>
          <w:szCs w:val="20"/>
        </w:rPr>
      </w:pPr>
      <w:r w:rsidRPr="00E66B1A">
        <w:rPr>
          <w:rFonts w:ascii="Verdana" w:hAnsi="Verdana"/>
          <w:sz w:val="20"/>
          <w:szCs w:val="20"/>
        </w:rPr>
        <w:t>Weekly Lessons: Like the syllabus, the course is divided by week, with each week’s lesson objectives loaded on to the shell. It is up to you how you might want to include the homework and activities and what assessments to post if you don’t want to use the assessment ideas in the syllabus.</w:t>
      </w:r>
      <w:r w:rsidR="001F30B2">
        <w:rPr>
          <w:rFonts w:ascii="Verdana" w:hAnsi="Verdana"/>
          <w:sz w:val="20"/>
          <w:szCs w:val="20"/>
        </w:rPr>
        <w:br/>
      </w:r>
    </w:p>
    <w:p w14:paraId="23AAB510" w14:textId="46539E9D" w:rsidR="00F74805" w:rsidRPr="00E66B1A" w:rsidRDefault="00F74805" w:rsidP="00F74805">
      <w:pPr>
        <w:pStyle w:val="ListParagraph"/>
        <w:numPr>
          <w:ilvl w:val="0"/>
          <w:numId w:val="2"/>
        </w:numPr>
        <w:rPr>
          <w:rFonts w:ascii="Verdana" w:hAnsi="Verdana"/>
          <w:sz w:val="20"/>
          <w:szCs w:val="20"/>
        </w:rPr>
      </w:pPr>
      <w:r w:rsidRPr="00E66B1A">
        <w:rPr>
          <w:rFonts w:ascii="Verdana" w:hAnsi="Verdana"/>
          <w:sz w:val="20"/>
          <w:szCs w:val="20"/>
        </w:rPr>
        <w:t xml:space="preserve">Grading &amp; Rubrics: </w:t>
      </w:r>
      <w:proofErr w:type="spellStart"/>
      <w:r w:rsidRPr="00E66B1A">
        <w:rPr>
          <w:rFonts w:ascii="Verdana" w:hAnsi="Verdana"/>
          <w:sz w:val="20"/>
          <w:szCs w:val="20"/>
        </w:rPr>
        <w:t>BlackBoard</w:t>
      </w:r>
      <w:proofErr w:type="spellEnd"/>
      <w:r w:rsidRPr="00E66B1A">
        <w:rPr>
          <w:rFonts w:ascii="Verdana" w:hAnsi="Verdana"/>
          <w:sz w:val="20"/>
          <w:szCs w:val="20"/>
        </w:rPr>
        <w:t xml:space="preserve"> will now have rubrics that are linked to the assignments. These will also automatically calculate grades and populate in your gradebooks. Please grade in </w:t>
      </w:r>
      <w:proofErr w:type="spellStart"/>
      <w:r w:rsidRPr="00E66B1A">
        <w:rPr>
          <w:rFonts w:ascii="Verdana" w:hAnsi="Verdana"/>
          <w:sz w:val="20"/>
          <w:szCs w:val="20"/>
        </w:rPr>
        <w:t>BlackBoard</w:t>
      </w:r>
      <w:proofErr w:type="spellEnd"/>
      <w:r w:rsidRPr="00E66B1A">
        <w:rPr>
          <w:rFonts w:ascii="Verdana" w:hAnsi="Verdana"/>
          <w:sz w:val="20"/>
          <w:szCs w:val="20"/>
        </w:rPr>
        <w:t xml:space="preserve"> as you can still write text comments on each student’s assignments. </w:t>
      </w:r>
    </w:p>
    <w:p w14:paraId="26D8A084" w14:textId="24114E9A" w:rsidR="008A43DD" w:rsidRPr="00E66B1A" w:rsidRDefault="00F74805" w:rsidP="008A43DD">
      <w:pPr>
        <w:pStyle w:val="ListParagraph"/>
        <w:numPr>
          <w:ilvl w:val="0"/>
          <w:numId w:val="2"/>
        </w:numPr>
        <w:rPr>
          <w:rFonts w:ascii="Verdana" w:hAnsi="Verdana"/>
          <w:sz w:val="20"/>
          <w:szCs w:val="20"/>
        </w:rPr>
      </w:pPr>
      <w:r w:rsidRPr="00E66B1A">
        <w:rPr>
          <w:rFonts w:ascii="Verdana" w:hAnsi="Verdana"/>
          <w:sz w:val="20"/>
          <w:szCs w:val="20"/>
        </w:rPr>
        <w:lastRenderedPageBreak/>
        <w:t xml:space="preserve">Remote/Online Teaching: You will notice that the first set of links on the black column in the left-hand side of </w:t>
      </w:r>
      <w:proofErr w:type="spellStart"/>
      <w:r w:rsidRPr="00E66B1A">
        <w:rPr>
          <w:rFonts w:ascii="Verdana" w:hAnsi="Verdana"/>
          <w:sz w:val="20"/>
          <w:szCs w:val="20"/>
        </w:rPr>
        <w:t>BlackBoard</w:t>
      </w:r>
      <w:proofErr w:type="spellEnd"/>
      <w:r w:rsidRPr="00E66B1A">
        <w:rPr>
          <w:rFonts w:ascii="Verdana" w:hAnsi="Verdana"/>
          <w:sz w:val="20"/>
          <w:szCs w:val="20"/>
        </w:rPr>
        <w:t xml:space="preserve"> are called Course Information. </w:t>
      </w:r>
      <w:r w:rsidR="008A43DD" w:rsidRPr="00E66B1A">
        <w:rPr>
          <w:rFonts w:ascii="Verdana" w:hAnsi="Verdana"/>
          <w:sz w:val="20"/>
          <w:szCs w:val="20"/>
        </w:rPr>
        <w:t xml:space="preserve">Even if you are not teaching remotely/online, you can still use these links. Each link on </w:t>
      </w:r>
      <w:proofErr w:type="spellStart"/>
      <w:r w:rsidR="008A43DD" w:rsidRPr="00E66B1A">
        <w:rPr>
          <w:rFonts w:ascii="Verdana" w:hAnsi="Verdana"/>
          <w:sz w:val="20"/>
          <w:szCs w:val="20"/>
        </w:rPr>
        <w:t>BlackBoard</w:t>
      </w:r>
      <w:proofErr w:type="spellEnd"/>
      <w:r w:rsidR="008A43DD" w:rsidRPr="00E66B1A">
        <w:rPr>
          <w:rFonts w:ascii="Verdana" w:hAnsi="Verdana"/>
          <w:sz w:val="20"/>
          <w:szCs w:val="20"/>
        </w:rPr>
        <w:t xml:space="preserve"> has more information on what information you should include.</w:t>
      </w:r>
    </w:p>
    <w:p w14:paraId="53E56B7D" w14:textId="23597081" w:rsidR="00DF29AE" w:rsidRPr="00E66B1A" w:rsidRDefault="00DF29AE" w:rsidP="00DF29AE">
      <w:pPr>
        <w:rPr>
          <w:rFonts w:ascii="Verdana" w:hAnsi="Verdana"/>
        </w:rPr>
      </w:pPr>
    </w:p>
    <w:p w14:paraId="13E36498" w14:textId="4278021D" w:rsidR="00DF29AE" w:rsidRPr="00E66B1A" w:rsidRDefault="00DF29AE" w:rsidP="00DF29AE">
      <w:pPr>
        <w:pStyle w:val="Heading2"/>
        <w:rPr>
          <w:rFonts w:ascii="Verdana" w:hAnsi="Verdana"/>
          <w:sz w:val="24"/>
          <w:szCs w:val="24"/>
        </w:rPr>
      </w:pPr>
      <w:bookmarkStart w:id="4" w:name="_Weekly_Instruction"/>
      <w:bookmarkStart w:id="5" w:name="_Toc46752361"/>
      <w:bookmarkEnd w:id="4"/>
      <w:r w:rsidRPr="00E66B1A">
        <w:rPr>
          <w:rFonts w:ascii="Verdana" w:hAnsi="Verdana"/>
          <w:sz w:val="24"/>
          <w:szCs w:val="24"/>
        </w:rPr>
        <w:t>Weekly Instruction</w:t>
      </w:r>
      <w:bookmarkEnd w:id="5"/>
    </w:p>
    <w:p w14:paraId="10F5E483" w14:textId="381397C5" w:rsidR="00DF29AE" w:rsidRPr="00E66B1A" w:rsidRDefault="00DF29AE" w:rsidP="00DF29AE">
      <w:pPr>
        <w:pStyle w:val="Heading3"/>
        <w:rPr>
          <w:rFonts w:ascii="Verdana" w:hAnsi="Verdana"/>
          <w:i/>
          <w:iCs/>
          <w:sz w:val="22"/>
          <w:szCs w:val="22"/>
        </w:rPr>
      </w:pPr>
      <w:bookmarkStart w:id="6" w:name="_Toc46752362"/>
      <w:r w:rsidRPr="00E66B1A">
        <w:rPr>
          <w:rFonts w:ascii="Verdana" w:hAnsi="Verdana"/>
          <w:i/>
          <w:iCs/>
          <w:sz w:val="22"/>
          <w:szCs w:val="22"/>
        </w:rPr>
        <w:t>Objectives</w:t>
      </w:r>
      <w:bookmarkEnd w:id="6"/>
    </w:p>
    <w:p w14:paraId="62B235FC" w14:textId="0426257E" w:rsidR="00A05C72" w:rsidRPr="00E66B1A" w:rsidRDefault="00A05C72" w:rsidP="00A05C72">
      <w:pPr>
        <w:rPr>
          <w:rFonts w:ascii="Verdana" w:hAnsi="Verdana"/>
          <w:sz w:val="20"/>
          <w:szCs w:val="20"/>
        </w:rPr>
      </w:pPr>
      <w:r w:rsidRPr="00E66B1A">
        <w:rPr>
          <w:rFonts w:ascii="Verdana" w:hAnsi="Verdana"/>
          <w:sz w:val="20"/>
          <w:szCs w:val="20"/>
        </w:rPr>
        <w:t xml:space="preserve">You will find weekly learning objectives in the syllabus and in the Weekly Lessons on </w:t>
      </w:r>
      <w:proofErr w:type="spellStart"/>
      <w:r w:rsidRPr="00E66B1A">
        <w:rPr>
          <w:rFonts w:ascii="Verdana" w:hAnsi="Verdana"/>
          <w:sz w:val="20"/>
          <w:szCs w:val="20"/>
        </w:rPr>
        <w:t>BlackBoard</w:t>
      </w:r>
      <w:proofErr w:type="spellEnd"/>
      <w:r w:rsidRPr="00E66B1A">
        <w:rPr>
          <w:rFonts w:ascii="Verdana" w:hAnsi="Verdana"/>
          <w:sz w:val="20"/>
          <w:szCs w:val="20"/>
        </w:rPr>
        <w:t xml:space="preserve">. </w:t>
      </w:r>
      <w:r w:rsidRPr="00E66B1A">
        <w:rPr>
          <w:rFonts w:ascii="Verdana" w:hAnsi="Verdana"/>
          <w:b/>
          <w:bCs/>
          <w:sz w:val="20"/>
          <w:szCs w:val="20"/>
        </w:rPr>
        <w:t>These objectives should not be altered.</w:t>
      </w:r>
      <w:r w:rsidRPr="00E66B1A">
        <w:rPr>
          <w:rFonts w:ascii="Verdana" w:hAnsi="Verdana"/>
          <w:sz w:val="20"/>
          <w:szCs w:val="20"/>
        </w:rPr>
        <w:t xml:space="preserve"> They are designed to let your students know what they can expect to learn during the week. These objectives are also directly connected to the course goals as outlined in p.1 of the syllabus and are tied to the weekly assessments (writing activities, quizzes, etc.)</w:t>
      </w:r>
    </w:p>
    <w:p w14:paraId="467914EF" w14:textId="00B7F9BF" w:rsidR="004C2B17" w:rsidRPr="00E66B1A" w:rsidRDefault="004C2B17" w:rsidP="00A05C72">
      <w:pPr>
        <w:rPr>
          <w:rFonts w:ascii="Verdana" w:hAnsi="Verdana"/>
          <w:sz w:val="20"/>
          <w:szCs w:val="20"/>
        </w:rPr>
      </w:pPr>
      <w:r w:rsidRPr="00E66B1A">
        <w:rPr>
          <w:rFonts w:ascii="Verdana" w:hAnsi="Verdana"/>
          <w:sz w:val="20"/>
          <w:szCs w:val="20"/>
        </w:rPr>
        <w:t>The weekly objectives are currently tied to chapters in the Norton Field Guide. If you want to move around the order of the chapters in your syllabus, you can do so. Just move the objectives along with it.</w:t>
      </w:r>
    </w:p>
    <w:p w14:paraId="25812C69" w14:textId="77777777" w:rsidR="00A05C72" w:rsidRPr="00E66B1A" w:rsidRDefault="00A05C72" w:rsidP="00A05C72">
      <w:pPr>
        <w:rPr>
          <w:rFonts w:ascii="Verdana" w:hAnsi="Verdana"/>
        </w:rPr>
      </w:pPr>
    </w:p>
    <w:p w14:paraId="377DB864" w14:textId="75C1C6F5" w:rsidR="00DF29AE" w:rsidRPr="00E66B1A" w:rsidRDefault="00DF29AE" w:rsidP="00DF29AE">
      <w:pPr>
        <w:pStyle w:val="Heading3"/>
        <w:rPr>
          <w:rFonts w:ascii="Verdana" w:hAnsi="Verdana"/>
          <w:i/>
          <w:iCs/>
          <w:sz w:val="22"/>
          <w:szCs w:val="22"/>
        </w:rPr>
      </w:pPr>
      <w:bookmarkStart w:id="7" w:name="_Toc46752363"/>
      <w:r w:rsidRPr="00E66B1A">
        <w:rPr>
          <w:rFonts w:ascii="Verdana" w:hAnsi="Verdana"/>
          <w:i/>
          <w:iCs/>
          <w:sz w:val="22"/>
          <w:szCs w:val="22"/>
        </w:rPr>
        <w:t>Homework/Activities</w:t>
      </w:r>
      <w:bookmarkEnd w:id="7"/>
    </w:p>
    <w:p w14:paraId="25FA953E" w14:textId="6DE6B4B5" w:rsidR="00F800C3" w:rsidRPr="00E66B1A" w:rsidRDefault="00F800C3" w:rsidP="00F800C3">
      <w:pPr>
        <w:rPr>
          <w:rFonts w:ascii="Verdana" w:hAnsi="Verdana"/>
          <w:sz w:val="20"/>
          <w:szCs w:val="20"/>
        </w:rPr>
      </w:pPr>
      <w:r w:rsidRPr="00E66B1A">
        <w:rPr>
          <w:rFonts w:ascii="Verdana" w:hAnsi="Verdana"/>
          <w:sz w:val="20"/>
          <w:szCs w:val="20"/>
        </w:rPr>
        <w:t xml:space="preserve">The weekly activities and homework have been a core part of the syllabus for the past few semesters. It advises you on what to cover and to ensure an even pace. However, if you feel that your class needs some more time to cover the material, you are welcome to slow the pace down a bit by replacing certain activities with others from the </w:t>
      </w:r>
      <w:hyperlink w:anchor="_Activities_Bank_(Ongoing" w:history="1">
        <w:r w:rsidRPr="00E66B1A">
          <w:rPr>
            <w:rStyle w:val="Hyperlink"/>
            <w:rFonts w:ascii="Verdana" w:hAnsi="Verdana"/>
            <w:sz w:val="20"/>
            <w:szCs w:val="20"/>
          </w:rPr>
          <w:t>Activity Bank</w:t>
        </w:r>
      </w:hyperlink>
      <w:r w:rsidRPr="00E66B1A">
        <w:rPr>
          <w:rFonts w:ascii="Verdana" w:hAnsi="Verdana"/>
          <w:sz w:val="20"/>
          <w:szCs w:val="20"/>
        </w:rPr>
        <w:t>. You are also welcome, where highlighted in green, to find alternative methods of covering the material. For example, if it says “</w:t>
      </w:r>
      <w:r w:rsidRPr="00E66B1A">
        <w:rPr>
          <w:rFonts w:ascii="Verdana" w:hAnsi="Verdana"/>
          <w:sz w:val="20"/>
          <w:szCs w:val="20"/>
          <w:highlight w:val="green"/>
        </w:rPr>
        <w:t xml:space="preserve">Video Lecture: </w:t>
      </w:r>
      <w:r w:rsidR="00E66B1A" w:rsidRPr="00E66B1A">
        <w:rPr>
          <w:rFonts w:ascii="Verdana" w:hAnsi="Verdana"/>
          <w:sz w:val="20"/>
          <w:szCs w:val="20"/>
          <w:highlight w:val="green"/>
        </w:rPr>
        <w:t>Demo of Rhetorical Analysis</w:t>
      </w:r>
      <w:r w:rsidRPr="00E66B1A">
        <w:rPr>
          <w:rFonts w:ascii="Verdana" w:hAnsi="Verdana"/>
          <w:sz w:val="20"/>
          <w:szCs w:val="20"/>
        </w:rPr>
        <w:t>” but you would rather do a PowerPoint presentation, that’s fine as well, so long as the week’s learning objectives are met and assessed</w:t>
      </w:r>
      <w:r w:rsidR="0018346A" w:rsidRPr="00E66B1A">
        <w:rPr>
          <w:rFonts w:ascii="Verdana" w:hAnsi="Verdana"/>
          <w:sz w:val="20"/>
          <w:szCs w:val="20"/>
        </w:rPr>
        <w:t xml:space="preserve"> in weekly writing assessment</w:t>
      </w:r>
      <w:r w:rsidR="00C97060" w:rsidRPr="00E66B1A">
        <w:rPr>
          <w:rFonts w:ascii="Verdana" w:hAnsi="Verdana"/>
          <w:sz w:val="20"/>
          <w:szCs w:val="20"/>
        </w:rPr>
        <w:t>s</w:t>
      </w:r>
      <w:r w:rsidRPr="00E66B1A">
        <w:rPr>
          <w:rFonts w:ascii="Verdana" w:hAnsi="Verdana"/>
          <w:sz w:val="20"/>
          <w:szCs w:val="20"/>
        </w:rPr>
        <w:t>.</w:t>
      </w:r>
    </w:p>
    <w:p w14:paraId="35F36CD7" w14:textId="77777777" w:rsidR="00F800C3" w:rsidRPr="00E66B1A" w:rsidRDefault="00F800C3" w:rsidP="00F800C3">
      <w:pPr>
        <w:rPr>
          <w:rFonts w:ascii="Verdana" w:hAnsi="Verdana"/>
        </w:rPr>
      </w:pPr>
    </w:p>
    <w:p w14:paraId="535A9F91" w14:textId="4F43BDCA" w:rsidR="00DF29AE" w:rsidRPr="00E66B1A" w:rsidRDefault="00E66B1A" w:rsidP="00DF29AE">
      <w:pPr>
        <w:pStyle w:val="Heading3"/>
        <w:rPr>
          <w:rFonts w:ascii="Verdana" w:hAnsi="Verdana"/>
          <w:i/>
          <w:iCs/>
          <w:sz w:val="22"/>
          <w:szCs w:val="22"/>
        </w:rPr>
      </w:pPr>
      <w:bookmarkStart w:id="8" w:name="_Toc46752364"/>
      <w:r>
        <w:rPr>
          <w:rFonts w:ascii="Verdana" w:hAnsi="Verdana"/>
          <w:i/>
          <w:iCs/>
          <w:sz w:val="22"/>
          <w:szCs w:val="22"/>
        </w:rPr>
        <w:t xml:space="preserve">In-Class </w:t>
      </w:r>
      <w:r w:rsidR="00DF29AE" w:rsidRPr="00E66B1A">
        <w:rPr>
          <w:rFonts w:ascii="Verdana" w:hAnsi="Verdana"/>
          <w:i/>
          <w:iCs/>
          <w:sz w:val="22"/>
          <w:szCs w:val="22"/>
        </w:rPr>
        <w:t>Assessments</w:t>
      </w:r>
      <w:bookmarkEnd w:id="8"/>
    </w:p>
    <w:p w14:paraId="393DD364" w14:textId="498A6EAE" w:rsidR="00DF29AE" w:rsidRPr="00E66B1A" w:rsidRDefault="00F800C3" w:rsidP="00DF29AE">
      <w:pPr>
        <w:rPr>
          <w:rFonts w:ascii="Verdana" w:hAnsi="Verdana"/>
          <w:sz w:val="20"/>
          <w:szCs w:val="20"/>
        </w:rPr>
      </w:pPr>
      <w:r w:rsidRPr="00E66B1A">
        <w:rPr>
          <w:rFonts w:ascii="Verdana" w:hAnsi="Verdana"/>
          <w:sz w:val="20"/>
          <w:szCs w:val="20"/>
        </w:rPr>
        <w:t>There are assessments provided, but you do not have to use them. If you feel that another type of weekly writing assignment would be a better assessment of the week’s learning objectives, you should feel free to try that out.</w:t>
      </w:r>
    </w:p>
    <w:p w14:paraId="73FFCB4A" w14:textId="36E67A77" w:rsidR="00DF29AE" w:rsidRPr="00E66B1A" w:rsidRDefault="00DF29AE" w:rsidP="00DF29AE">
      <w:pPr>
        <w:rPr>
          <w:rFonts w:ascii="Verdana" w:hAnsi="Verdana"/>
        </w:rPr>
      </w:pPr>
      <w:r w:rsidRPr="00E66B1A">
        <w:rPr>
          <w:rFonts w:ascii="Verdana" w:hAnsi="Verdana"/>
        </w:rPr>
        <w:br w:type="page"/>
      </w:r>
    </w:p>
    <w:p w14:paraId="09FDB125" w14:textId="6FE309E7" w:rsidR="00DF29AE" w:rsidRPr="00D1301A" w:rsidRDefault="00DF29AE" w:rsidP="00DF29AE">
      <w:pPr>
        <w:pStyle w:val="Heading1"/>
        <w:rPr>
          <w:rFonts w:ascii="Verdana" w:hAnsi="Verdana"/>
          <w:sz w:val="28"/>
          <w:szCs w:val="28"/>
        </w:rPr>
      </w:pPr>
      <w:bookmarkStart w:id="9" w:name="_Toc46752365"/>
      <w:r w:rsidRPr="00D1301A">
        <w:rPr>
          <w:rFonts w:ascii="Verdana" w:hAnsi="Verdana"/>
          <w:sz w:val="28"/>
          <w:szCs w:val="28"/>
        </w:rPr>
        <w:lastRenderedPageBreak/>
        <w:t>Teaching Tips &amp; Teachable Moments</w:t>
      </w:r>
      <w:bookmarkEnd w:id="9"/>
    </w:p>
    <w:p w14:paraId="0A0AC1D5" w14:textId="77777777" w:rsidR="000224FB" w:rsidRDefault="000224FB">
      <w:pPr>
        <w:rPr>
          <w:rFonts w:ascii="Verdana" w:hAnsi="Verdana"/>
        </w:rPr>
      </w:pPr>
    </w:p>
    <w:p w14:paraId="7DFB988A" w14:textId="693946D0" w:rsidR="00922103" w:rsidRPr="004177BF" w:rsidRDefault="00922103" w:rsidP="00922103">
      <w:pPr>
        <w:pStyle w:val="Heading2"/>
        <w:rPr>
          <w:rFonts w:ascii="Verdana" w:hAnsi="Verdana"/>
          <w:sz w:val="24"/>
          <w:szCs w:val="24"/>
        </w:rPr>
      </w:pPr>
      <w:bookmarkStart w:id="10" w:name="_Writing_Your_Own"/>
      <w:bookmarkStart w:id="11" w:name="_Toc45634183"/>
      <w:bookmarkStart w:id="12" w:name="_Toc46752366"/>
      <w:bookmarkEnd w:id="10"/>
      <w:r>
        <w:rPr>
          <w:rFonts w:ascii="Verdana" w:hAnsi="Verdana"/>
          <w:sz w:val="24"/>
          <w:szCs w:val="24"/>
        </w:rPr>
        <w:t>Writing Your Own Learning Objectives</w:t>
      </w:r>
      <w:bookmarkEnd w:id="12"/>
    </w:p>
    <w:p w14:paraId="00C65C29" w14:textId="3817DD0B" w:rsidR="00922103" w:rsidRDefault="00922103" w:rsidP="000224FB">
      <w:pPr>
        <w:pStyle w:val="Heading2"/>
        <w:rPr>
          <w:rFonts w:ascii="Verdana" w:hAnsi="Verdana"/>
          <w:sz w:val="24"/>
          <w:szCs w:val="24"/>
        </w:rPr>
      </w:pPr>
    </w:p>
    <w:p w14:paraId="0687D307" w14:textId="63D5BDD6" w:rsidR="00922103" w:rsidRDefault="003C0A6A" w:rsidP="00922103">
      <w:pPr>
        <w:rPr>
          <w:rFonts w:ascii="Verdana" w:hAnsi="Verdana"/>
          <w:sz w:val="20"/>
          <w:szCs w:val="20"/>
        </w:rPr>
      </w:pPr>
      <w:r>
        <w:rPr>
          <w:rFonts w:ascii="Verdana" w:hAnsi="Verdana"/>
          <w:sz w:val="20"/>
          <w:szCs w:val="20"/>
        </w:rPr>
        <w:t>Writing</w:t>
      </w:r>
      <w:r w:rsidR="007D1260">
        <w:rPr>
          <w:rFonts w:ascii="Verdana" w:hAnsi="Verdana"/>
          <w:sz w:val="20"/>
          <w:szCs w:val="20"/>
        </w:rPr>
        <w:t xml:space="preserve"> weekly</w:t>
      </w:r>
      <w:r>
        <w:rPr>
          <w:rFonts w:ascii="Verdana" w:hAnsi="Verdana"/>
          <w:sz w:val="20"/>
          <w:szCs w:val="20"/>
        </w:rPr>
        <w:t xml:space="preserve"> learning objectives is an excellent way to communicate </w:t>
      </w:r>
      <w:r w:rsidR="007D1260">
        <w:rPr>
          <w:rFonts w:ascii="Verdana" w:hAnsi="Verdana"/>
          <w:sz w:val="20"/>
          <w:szCs w:val="20"/>
        </w:rPr>
        <w:t>your weekly plans as an instructor while also making it clear to students what you expect them to be able to do. In a remote or online learning environment, where students might not be able to benefit from the face-to-face interaction, this is also a great way to help pinpoint areas where students might be struggling.</w:t>
      </w:r>
    </w:p>
    <w:p w14:paraId="19E0B614" w14:textId="5CB5CFFE" w:rsidR="007D1260" w:rsidRDefault="007D1260" w:rsidP="00922103">
      <w:pPr>
        <w:rPr>
          <w:rFonts w:ascii="Verdana" w:hAnsi="Verdana"/>
          <w:sz w:val="20"/>
          <w:szCs w:val="20"/>
        </w:rPr>
      </w:pPr>
    </w:p>
    <w:p w14:paraId="45F91BFD" w14:textId="2A6B4240" w:rsidR="007D1260" w:rsidRPr="003C0A6A" w:rsidRDefault="007D1260" w:rsidP="00922103">
      <w:pPr>
        <w:rPr>
          <w:rFonts w:ascii="Verdana" w:hAnsi="Verdana"/>
          <w:sz w:val="20"/>
          <w:szCs w:val="20"/>
        </w:rPr>
      </w:pPr>
    </w:p>
    <w:p w14:paraId="6B88E665" w14:textId="047881F4" w:rsidR="00922103" w:rsidRPr="008F01A5" w:rsidRDefault="007D1260" w:rsidP="007D1260">
      <w:pPr>
        <w:pStyle w:val="Heading3"/>
        <w:rPr>
          <w:rFonts w:ascii="Verdana" w:hAnsi="Verdana"/>
          <w:b/>
          <w:bCs/>
          <w:sz w:val="22"/>
          <w:szCs w:val="22"/>
        </w:rPr>
      </w:pPr>
      <w:bookmarkStart w:id="13" w:name="_Toc46752367"/>
      <w:r w:rsidRPr="008F01A5">
        <w:rPr>
          <w:rFonts w:ascii="Verdana" w:hAnsi="Verdana"/>
          <w:sz w:val="22"/>
          <w:szCs w:val="22"/>
        </w:rPr>
        <w:t>Learning Outcomes/Course Goals vs Learning Objectives</w:t>
      </w:r>
      <w:bookmarkEnd w:id="13"/>
    </w:p>
    <w:p w14:paraId="194C892A" w14:textId="7A9A3215" w:rsidR="007D1260" w:rsidRDefault="008F01A5" w:rsidP="007D1260">
      <w:r w:rsidRPr="008F01A5">
        <w:rPr>
          <w:b/>
          <w:bCs/>
          <w:color w:val="9D2235"/>
        </w:rPr>
        <w:t>L</w:t>
      </w:r>
      <w:r w:rsidR="007D1260" w:rsidRPr="007D1260">
        <w:rPr>
          <w:b/>
          <w:bCs/>
          <w:color w:val="9D2235"/>
        </w:rPr>
        <w:t>earning outcomes/course goals</w:t>
      </w:r>
      <w:r w:rsidR="007D1260">
        <w:t xml:space="preserve"> refer to broader parameters of knowledge of skills that the students will achieve, usually by the end of the course.</w:t>
      </w:r>
    </w:p>
    <w:p w14:paraId="0880511C" w14:textId="3DB44DDA" w:rsidR="008F01A5" w:rsidRDefault="008F01A5" w:rsidP="007D1260"/>
    <w:p w14:paraId="491B8441" w14:textId="2B51AE1A" w:rsidR="008F01A5" w:rsidRDefault="008F01A5" w:rsidP="007D1260">
      <w:pPr>
        <w:rPr>
          <w:color w:val="000000" w:themeColor="text1"/>
        </w:rPr>
      </w:pPr>
      <w:r w:rsidRPr="008F01A5">
        <w:rPr>
          <w:b/>
          <w:bCs/>
          <w:color w:val="9D2235"/>
        </w:rPr>
        <w:t>Learning objectives</w:t>
      </w:r>
      <w:r>
        <w:rPr>
          <w:b/>
          <w:bCs/>
          <w:color w:val="9D2235"/>
        </w:rPr>
        <w:t xml:space="preserve"> </w:t>
      </w:r>
      <w:r>
        <w:rPr>
          <w:color w:val="000000" w:themeColor="text1"/>
        </w:rPr>
        <w:t xml:space="preserve">take those goals and outcomes and break them down into smaller, more </w:t>
      </w:r>
      <w:r w:rsidR="00C55BB3">
        <w:rPr>
          <w:color w:val="000000" w:themeColor="text1"/>
        </w:rPr>
        <w:t xml:space="preserve">observable and </w:t>
      </w:r>
      <w:r>
        <w:rPr>
          <w:color w:val="000000" w:themeColor="text1"/>
        </w:rPr>
        <w:t xml:space="preserve">measurable steps. </w:t>
      </w:r>
    </w:p>
    <w:p w14:paraId="227F6C5A" w14:textId="0D6C8C78" w:rsidR="008F01A5" w:rsidRDefault="008F01A5" w:rsidP="007D1260">
      <w:pPr>
        <w:rPr>
          <w:color w:val="000000" w:themeColor="text1"/>
        </w:rPr>
      </w:pPr>
    </w:p>
    <w:p w14:paraId="317C4D2F" w14:textId="41B29E43" w:rsidR="008F01A5" w:rsidRDefault="008F01A5" w:rsidP="007D1260">
      <w:pPr>
        <w:rPr>
          <w:color w:val="000000" w:themeColor="text1"/>
        </w:rPr>
      </w:pPr>
      <w:r>
        <w:rPr>
          <w:color w:val="000000" w:themeColor="text1"/>
        </w:rPr>
        <w:t>Take for example, the course goals from Comp II, and a sample learning objective from Week 2.</w:t>
      </w:r>
    </w:p>
    <w:p w14:paraId="7C6E56D2" w14:textId="77777777" w:rsidR="008F01A5" w:rsidRDefault="008F01A5" w:rsidP="007D1260">
      <w:pPr>
        <w:rPr>
          <w:color w:val="000000" w:themeColor="text1"/>
        </w:rPr>
      </w:pPr>
    </w:p>
    <w:tbl>
      <w:tblPr>
        <w:tblStyle w:val="TableGrid"/>
        <w:tblW w:w="0" w:type="auto"/>
        <w:tblLook w:val="04A0" w:firstRow="1" w:lastRow="0" w:firstColumn="1" w:lastColumn="0" w:noHBand="0" w:noVBand="1"/>
      </w:tblPr>
      <w:tblGrid>
        <w:gridCol w:w="4675"/>
        <w:gridCol w:w="4675"/>
      </w:tblGrid>
      <w:tr w:rsidR="008F01A5" w14:paraId="6AD532FF" w14:textId="77777777" w:rsidTr="008F01A5">
        <w:tc>
          <w:tcPr>
            <w:tcW w:w="4675" w:type="dxa"/>
          </w:tcPr>
          <w:p w14:paraId="71C2F944" w14:textId="1CCEBA4A" w:rsidR="008F01A5" w:rsidRPr="008F01A5" w:rsidRDefault="008F01A5" w:rsidP="008F01A5">
            <w:pPr>
              <w:jc w:val="center"/>
              <w:rPr>
                <w:rFonts w:ascii="Verdana" w:hAnsi="Verdana"/>
                <w:color w:val="9D2235"/>
                <w:sz w:val="20"/>
                <w:szCs w:val="20"/>
              </w:rPr>
            </w:pPr>
            <w:r w:rsidRPr="008F01A5">
              <w:rPr>
                <w:rFonts w:ascii="Verdana" w:hAnsi="Verdana"/>
                <w:color w:val="9D2235"/>
                <w:sz w:val="20"/>
                <w:szCs w:val="20"/>
              </w:rPr>
              <w:t>Course Goals for Comp II</w:t>
            </w:r>
          </w:p>
        </w:tc>
        <w:tc>
          <w:tcPr>
            <w:tcW w:w="4675" w:type="dxa"/>
          </w:tcPr>
          <w:p w14:paraId="5FE18C6E" w14:textId="54E2BC25" w:rsidR="008F01A5" w:rsidRPr="008F01A5" w:rsidRDefault="008F01A5" w:rsidP="008F01A5">
            <w:pPr>
              <w:jc w:val="center"/>
              <w:rPr>
                <w:rFonts w:ascii="Verdana" w:hAnsi="Verdana"/>
                <w:color w:val="9D2235"/>
                <w:sz w:val="20"/>
                <w:szCs w:val="20"/>
              </w:rPr>
            </w:pPr>
            <w:r>
              <w:rPr>
                <w:rFonts w:ascii="Verdana" w:hAnsi="Verdana"/>
                <w:color w:val="9D2235"/>
                <w:sz w:val="20"/>
                <w:szCs w:val="20"/>
              </w:rPr>
              <w:t>Comp II Learning Objectives (Week 2)</w:t>
            </w:r>
          </w:p>
        </w:tc>
      </w:tr>
      <w:tr w:rsidR="008F01A5" w14:paraId="58011F97" w14:textId="77777777" w:rsidTr="008F01A5">
        <w:tc>
          <w:tcPr>
            <w:tcW w:w="4675" w:type="dxa"/>
          </w:tcPr>
          <w:p w14:paraId="0001ACF6" w14:textId="77777777" w:rsidR="008F01A5" w:rsidRPr="008F01A5" w:rsidRDefault="008F01A5" w:rsidP="008F01A5">
            <w:pPr>
              <w:pStyle w:val="NoSpacing"/>
              <w:rPr>
                <w:rFonts w:ascii="Verdana" w:eastAsia="Helvetica" w:hAnsi="Verdana" w:cs="Helvetica"/>
                <w:color w:val="auto"/>
                <w:sz w:val="18"/>
                <w:szCs w:val="18"/>
              </w:rPr>
            </w:pPr>
            <w:r w:rsidRPr="008F01A5">
              <w:rPr>
                <w:rFonts w:ascii="Verdana" w:eastAsia="Helvetica" w:hAnsi="Verdana" w:cs="Helvetica"/>
                <w:sz w:val="18"/>
                <w:szCs w:val="18"/>
              </w:rPr>
              <w:t>By the end of this course, you will learn to</w:t>
            </w:r>
            <w:r w:rsidRPr="008F01A5">
              <w:rPr>
                <w:rFonts w:ascii="Verdana" w:eastAsia="Helvetica" w:hAnsi="Verdana" w:cs="Helvetica"/>
                <w:color w:val="auto"/>
                <w:sz w:val="18"/>
                <w:szCs w:val="18"/>
              </w:rPr>
              <w:t>:</w:t>
            </w:r>
          </w:p>
          <w:p w14:paraId="5B550307"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highlight w:val="yellow"/>
              </w:rPr>
            </w:pPr>
            <w:r w:rsidRPr="008F01A5">
              <w:rPr>
                <w:rFonts w:ascii="Verdana" w:eastAsia="Helvetica" w:hAnsi="Verdana" w:cs="Helvetica"/>
                <w:color w:val="000000" w:themeColor="text1"/>
                <w:sz w:val="18"/>
                <w:szCs w:val="18"/>
                <w:highlight w:val="yellow"/>
              </w:rPr>
              <w:t>Define what a genre is;</w:t>
            </w:r>
          </w:p>
          <w:p w14:paraId="6761FD15"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highlight w:val="yellow"/>
              </w:rPr>
            </w:pPr>
            <w:r w:rsidRPr="008F01A5">
              <w:rPr>
                <w:rFonts w:ascii="Verdana" w:eastAsia="Helvetica" w:hAnsi="Verdana" w:cs="Helvetica"/>
                <w:color w:val="000000" w:themeColor="text1"/>
                <w:sz w:val="18"/>
                <w:szCs w:val="18"/>
                <w:highlight w:val="yellow"/>
              </w:rPr>
              <w:t>Explain how genres, audience, purpose affect each other in composition;</w:t>
            </w:r>
          </w:p>
          <w:p w14:paraId="3536F8A7"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Produce a composition that follows and/or bends the conventions of a genre you choose;</w:t>
            </w:r>
          </w:p>
          <w:p w14:paraId="18EDF955"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 xml:space="preserve">Justify why certain genres work well given the rhetorical situation; </w:t>
            </w:r>
          </w:p>
          <w:p w14:paraId="7C830379"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 xml:space="preserve">Create a multi-genre campaign to advocate for a researched issue of your choice; </w:t>
            </w:r>
          </w:p>
          <w:p w14:paraId="492931BE"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 xml:space="preserve">Develop a sense of critical and charitable feedback through peer review; </w:t>
            </w:r>
          </w:p>
          <w:p w14:paraId="4C66185F"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Revise your work so that your sentences and paragraphs follow logical punctuation and style; and</w:t>
            </w:r>
          </w:p>
          <w:p w14:paraId="10125514" w14:textId="408C2B07" w:rsidR="008F01A5" w:rsidRPr="008F01A5" w:rsidRDefault="008F01A5" w:rsidP="006C39A1">
            <w:pPr>
              <w:pStyle w:val="ListParagraph"/>
              <w:numPr>
                <w:ilvl w:val="0"/>
                <w:numId w:val="14"/>
              </w:numPr>
              <w:rPr>
                <w:rFonts w:ascii="Verdana" w:hAnsi="Verdana"/>
                <w:i/>
                <w:iCs/>
                <w:color w:val="000000" w:themeColor="text1"/>
                <w:sz w:val="20"/>
                <w:szCs w:val="20"/>
              </w:rPr>
            </w:pPr>
            <w:r w:rsidRPr="008F01A5">
              <w:rPr>
                <w:rFonts w:ascii="Verdana" w:eastAsia="Helvetica" w:hAnsi="Verdana" w:cs="Helvetica"/>
                <w:color w:val="000000" w:themeColor="text1"/>
                <w:sz w:val="18"/>
                <w:szCs w:val="18"/>
              </w:rPr>
              <w:t>Use a consistent citation style to format the layout of your papers, document in-text citations, and organize references as guided by genre conventions.</w:t>
            </w:r>
          </w:p>
        </w:tc>
        <w:tc>
          <w:tcPr>
            <w:tcW w:w="4675" w:type="dxa"/>
          </w:tcPr>
          <w:p w14:paraId="2FC0039F" w14:textId="77777777" w:rsidR="008F01A5" w:rsidRPr="008F01A5" w:rsidRDefault="008F01A5" w:rsidP="007D1260">
            <w:pPr>
              <w:rPr>
                <w:rFonts w:ascii="Verdana" w:hAnsi="Verdana"/>
                <w:color w:val="000000" w:themeColor="text1"/>
                <w:sz w:val="18"/>
                <w:szCs w:val="18"/>
              </w:rPr>
            </w:pPr>
            <w:r w:rsidRPr="008F01A5">
              <w:rPr>
                <w:rFonts w:ascii="Verdana" w:hAnsi="Verdana"/>
                <w:color w:val="000000" w:themeColor="text1"/>
                <w:sz w:val="18"/>
                <w:szCs w:val="18"/>
              </w:rPr>
              <w:t>By the end of the week, you will be able to:</w:t>
            </w:r>
          </w:p>
          <w:p w14:paraId="7457C426" w14:textId="77777777" w:rsidR="008F01A5" w:rsidRPr="008F01A5" w:rsidRDefault="008F01A5" w:rsidP="006C39A1">
            <w:pPr>
              <w:numPr>
                <w:ilvl w:val="0"/>
                <w:numId w:val="3"/>
              </w:numPr>
              <w:ind w:left="204" w:hanging="180"/>
              <w:textAlignment w:val="baseline"/>
              <w:rPr>
                <w:rFonts w:ascii="Verdana" w:hAnsi="Verdana" w:cs="Calibri"/>
                <w:color w:val="000000" w:themeColor="text1"/>
                <w:sz w:val="18"/>
                <w:szCs w:val="18"/>
                <w:lang w:eastAsia="zh-TW"/>
              </w:rPr>
            </w:pPr>
            <w:r w:rsidRPr="008F01A5">
              <w:rPr>
                <w:rFonts w:ascii="Verdana" w:hAnsi="Verdana" w:cs="Calibri"/>
                <w:color w:val="000000" w:themeColor="text1"/>
                <w:sz w:val="18"/>
                <w:szCs w:val="18"/>
                <w:lang w:eastAsia="zh-TW"/>
              </w:rPr>
              <w:t>Give examples of genre as a “social response to a rhetorical situation.” </w:t>
            </w:r>
          </w:p>
          <w:p w14:paraId="660CDA64" w14:textId="77777777" w:rsidR="008F01A5" w:rsidRPr="008F01A5" w:rsidRDefault="008F01A5" w:rsidP="006C39A1">
            <w:pPr>
              <w:numPr>
                <w:ilvl w:val="0"/>
                <w:numId w:val="3"/>
              </w:numPr>
              <w:ind w:left="204" w:hanging="180"/>
              <w:textAlignment w:val="baseline"/>
              <w:rPr>
                <w:rFonts w:ascii="Verdana" w:hAnsi="Verdana" w:cs="Calibri"/>
                <w:color w:val="000000" w:themeColor="text1"/>
                <w:sz w:val="18"/>
                <w:szCs w:val="18"/>
                <w:lang w:eastAsia="zh-TW"/>
              </w:rPr>
            </w:pPr>
            <w:r w:rsidRPr="008F01A5">
              <w:rPr>
                <w:rFonts w:ascii="Verdana" w:hAnsi="Verdana" w:cs="Calibri"/>
                <w:color w:val="000000" w:themeColor="text1"/>
                <w:sz w:val="18"/>
                <w:szCs w:val="18"/>
                <w:lang w:eastAsia="zh-TW"/>
              </w:rPr>
              <w:t>Identify the conventions used to categorize a genre.</w:t>
            </w:r>
          </w:p>
          <w:p w14:paraId="0E3927A5" w14:textId="77777777" w:rsidR="008F01A5" w:rsidRPr="008F01A5" w:rsidRDefault="008F01A5" w:rsidP="006C39A1">
            <w:pPr>
              <w:numPr>
                <w:ilvl w:val="0"/>
                <w:numId w:val="3"/>
              </w:numPr>
              <w:ind w:left="204" w:hanging="180"/>
              <w:textAlignment w:val="baseline"/>
              <w:rPr>
                <w:rFonts w:ascii="Verdana" w:hAnsi="Verdana" w:cs="Calibri"/>
                <w:color w:val="000000" w:themeColor="text1"/>
                <w:sz w:val="18"/>
                <w:szCs w:val="18"/>
                <w:lang w:eastAsia="zh-TW"/>
              </w:rPr>
            </w:pPr>
            <w:r w:rsidRPr="008F01A5">
              <w:rPr>
                <w:rFonts w:ascii="Verdana" w:hAnsi="Verdana" w:cs="Calibri"/>
                <w:color w:val="000000" w:themeColor="text1"/>
                <w:sz w:val="18"/>
                <w:szCs w:val="18"/>
                <w:lang w:eastAsia="zh-TW"/>
              </w:rPr>
              <w:t>Explain how rhetorical situations and genres work together.</w:t>
            </w:r>
          </w:p>
          <w:p w14:paraId="2A569E3C" w14:textId="00606CC3" w:rsidR="008F01A5" w:rsidRPr="008F01A5" w:rsidRDefault="008F01A5" w:rsidP="006C39A1">
            <w:pPr>
              <w:numPr>
                <w:ilvl w:val="0"/>
                <w:numId w:val="3"/>
              </w:numPr>
              <w:ind w:left="204" w:hanging="180"/>
              <w:textAlignment w:val="baseline"/>
              <w:rPr>
                <w:rFonts w:ascii="Verdana" w:hAnsi="Verdana" w:cs="Calibri"/>
                <w:color w:val="000000" w:themeColor="text1"/>
                <w:sz w:val="18"/>
                <w:szCs w:val="18"/>
                <w:lang w:eastAsia="zh-TW"/>
              </w:rPr>
            </w:pPr>
            <w:r w:rsidRPr="008F01A5">
              <w:rPr>
                <w:rFonts w:ascii="Verdana" w:hAnsi="Verdana" w:cs="Calibri"/>
                <w:color w:val="000000" w:themeColor="text1"/>
                <w:sz w:val="18"/>
                <w:szCs w:val="18"/>
                <w:lang w:eastAsia="zh-TW"/>
              </w:rPr>
              <w:t>Analyze responses to rhetorical situations.</w:t>
            </w:r>
          </w:p>
        </w:tc>
      </w:tr>
    </w:tbl>
    <w:p w14:paraId="742114CD" w14:textId="77777777" w:rsidR="008F01A5" w:rsidRPr="008F01A5" w:rsidRDefault="008F01A5" w:rsidP="007D1260">
      <w:pPr>
        <w:rPr>
          <w:color w:val="9D2235"/>
        </w:rPr>
      </w:pPr>
    </w:p>
    <w:p w14:paraId="31875115" w14:textId="29903494" w:rsidR="007D1260" w:rsidRPr="0020715A" w:rsidRDefault="008F01A5" w:rsidP="007D1260">
      <w:pPr>
        <w:rPr>
          <w:rFonts w:ascii="Verdana" w:hAnsi="Verdana"/>
          <w:sz w:val="20"/>
          <w:szCs w:val="20"/>
        </w:rPr>
      </w:pPr>
      <w:r w:rsidRPr="0020715A">
        <w:rPr>
          <w:rFonts w:ascii="Verdana" w:hAnsi="Verdana"/>
          <w:sz w:val="20"/>
          <w:szCs w:val="20"/>
        </w:rPr>
        <w:t>Each of the learning objectives in Week 2 correspond to one of the course goals. In this case, they relate specifically to the first two course goals – they are more concrete visions of what students should be able to do by the end of that week in order to meet the goals of the course.</w:t>
      </w:r>
    </w:p>
    <w:p w14:paraId="1C3DD009" w14:textId="0A629A93" w:rsidR="008F01A5" w:rsidRPr="0020715A" w:rsidRDefault="008F01A5" w:rsidP="007D1260">
      <w:pPr>
        <w:rPr>
          <w:rFonts w:ascii="Verdana" w:hAnsi="Verdana"/>
          <w:sz w:val="20"/>
          <w:szCs w:val="20"/>
        </w:rPr>
      </w:pPr>
    </w:p>
    <w:p w14:paraId="10F2A6F0" w14:textId="6CFD3D1F" w:rsidR="008F01A5" w:rsidRPr="0020715A" w:rsidRDefault="008F01A5">
      <w:pPr>
        <w:rPr>
          <w:rFonts w:ascii="Verdana" w:hAnsi="Verdana"/>
          <w:sz w:val="20"/>
          <w:szCs w:val="20"/>
        </w:rPr>
      </w:pPr>
      <w:r w:rsidRPr="0020715A">
        <w:rPr>
          <w:rFonts w:ascii="Verdana" w:hAnsi="Verdana"/>
          <w:sz w:val="20"/>
          <w:szCs w:val="20"/>
        </w:rPr>
        <w:t xml:space="preserve">So how do you go about writing learning objectives? Fortunately, if you don’t feel like it, you can jump to </w:t>
      </w:r>
      <w:hyperlink w:anchor="_A_Comprehensive_List" w:history="1">
        <w:r w:rsidRPr="0020715A">
          <w:rPr>
            <w:rStyle w:val="Hyperlink"/>
            <w:rFonts w:ascii="Verdana" w:hAnsi="Verdana"/>
            <w:sz w:val="20"/>
            <w:szCs w:val="20"/>
          </w:rPr>
          <w:t>A Comprehensive List of Learning Objectives</w:t>
        </w:r>
      </w:hyperlink>
      <w:r w:rsidRPr="0020715A">
        <w:rPr>
          <w:rFonts w:ascii="Verdana" w:hAnsi="Verdana"/>
          <w:sz w:val="20"/>
          <w:szCs w:val="20"/>
        </w:rPr>
        <w:t xml:space="preserve"> on p. </w:t>
      </w:r>
      <w:r w:rsidR="00C348A8" w:rsidRPr="00C348A8">
        <w:rPr>
          <w:rFonts w:ascii="Verdana" w:hAnsi="Verdana"/>
          <w:sz w:val="20"/>
          <w:szCs w:val="20"/>
          <w:highlight w:val="green"/>
        </w:rPr>
        <w:t>19</w:t>
      </w:r>
      <w:r w:rsidRPr="0020715A">
        <w:rPr>
          <w:rFonts w:ascii="Verdana" w:hAnsi="Verdana"/>
          <w:sz w:val="20"/>
          <w:szCs w:val="20"/>
        </w:rPr>
        <w:t xml:space="preserve"> and copy/paste what already exists. These goals are organized by chapter. But if you’re up for a challenge, read on!</w:t>
      </w:r>
      <w:r>
        <w:br w:type="page"/>
      </w:r>
    </w:p>
    <w:p w14:paraId="30B672EF" w14:textId="0CD7FBE3" w:rsidR="008F01A5" w:rsidRPr="008F01A5" w:rsidRDefault="008F01A5" w:rsidP="008F01A5">
      <w:pPr>
        <w:pStyle w:val="Heading3"/>
        <w:rPr>
          <w:rFonts w:ascii="Verdana" w:hAnsi="Verdana"/>
          <w:sz w:val="22"/>
          <w:szCs w:val="22"/>
        </w:rPr>
      </w:pPr>
      <w:bookmarkStart w:id="14" w:name="_Toc46752368"/>
      <w:r w:rsidRPr="008F01A5">
        <w:rPr>
          <w:rFonts w:ascii="Verdana" w:hAnsi="Verdana"/>
          <w:sz w:val="22"/>
          <w:szCs w:val="22"/>
        </w:rPr>
        <w:lastRenderedPageBreak/>
        <w:t>Writing Your Own Learning Objectives</w:t>
      </w:r>
      <w:bookmarkEnd w:id="14"/>
    </w:p>
    <w:p w14:paraId="0828D792" w14:textId="77777777" w:rsidR="008F01A5" w:rsidRPr="007D1260" w:rsidRDefault="008F01A5" w:rsidP="007D1260"/>
    <w:p w14:paraId="4E94786F" w14:textId="77777777" w:rsidR="00884794" w:rsidRDefault="008F01A5">
      <w:pPr>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you’ve decided to write your own weekly learning objectives, or modify what’s already been created? </w:t>
      </w:r>
      <w:r w:rsidR="00884794">
        <w:rPr>
          <w:rFonts w:ascii="Verdana" w:hAnsi="Verdana"/>
          <w:sz w:val="20"/>
          <w:szCs w:val="20"/>
        </w:rPr>
        <w:t xml:space="preserve">Great! It’s definitely not an exercise in futility, as a lot of programs do want their instructors to know how to write learning objectives. </w:t>
      </w:r>
    </w:p>
    <w:p w14:paraId="2D0224E5" w14:textId="77777777" w:rsidR="00884794" w:rsidRDefault="00884794">
      <w:pPr>
        <w:rPr>
          <w:rFonts w:ascii="Verdana" w:hAnsi="Verdana"/>
          <w:sz w:val="20"/>
          <w:szCs w:val="20"/>
        </w:rPr>
      </w:pPr>
    </w:p>
    <w:p w14:paraId="435FCA89" w14:textId="77777777" w:rsidR="00884794" w:rsidRDefault="00884794">
      <w:pPr>
        <w:rPr>
          <w:rFonts w:ascii="Verdana" w:hAnsi="Verdana"/>
          <w:sz w:val="20"/>
          <w:szCs w:val="20"/>
        </w:rPr>
      </w:pPr>
      <w:r>
        <w:rPr>
          <w:rFonts w:ascii="Verdana" w:hAnsi="Verdana"/>
          <w:sz w:val="20"/>
          <w:szCs w:val="20"/>
        </w:rPr>
        <w:t>Here are a couple of tips:</w:t>
      </w:r>
    </w:p>
    <w:p w14:paraId="6F8F4B28" w14:textId="18BED734" w:rsidR="00884794" w:rsidRPr="00CA3135" w:rsidRDefault="00884794" w:rsidP="006C39A1">
      <w:pPr>
        <w:pStyle w:val="ListParagraph"/>
        <w:numPr>
          <w:ilvl w:val="0"/>
          <w:numId w:val="15"/>
        </w:numPr>
        <w:rPr>
          <w:rFonts w:ascii="Verdana" w:eastAsiaTheme="majorEastAsia" w:hAnsi="Verdana" w:cstheme="majorBidi"/>
          <w:color w:val="2F5496" w:themeColor="accent1" w:themeShade="BF"/>
          <w:sz w:val="20"/>
          <w:szCs w:val="20"/>
        </w:rPr>
      </w:pPr>
      <w:r w:rsidRPr="00CA3135">
        <w:rPr>
          <w:rFonts w:ascii="Verdana" w:hAnsi="Verdana"/>
          <w:color w:val="2F5496" w:themeColor="accent1" w:themeShade="BF"/>
          <w:sz w:val="20"/>
          <w:szCs w:val="20"/>
        </w:rPr>
        <w:t>The objectives should be measurable by some sort of formal/informal assessment.</w:t>
      </w:r>
    </w:p>
    <w:p w14:paraId="6C52B6D0" w14:textId="0A49CFA5" w:rsidR="00CA3135" w:rsidRDefault="00CA3135" w:rsidP="00CA3135">
      <w:pPr>
        <w:pStyle w:val="ListParagraph"/>
        <w:rPr>
          <w:rFonts w:ascii="Verdana" w:hAnsi="Verdana"/>
          <w:color w:val="000000" w:themeColor="text1"/>
          <w:sz w:val="20"/>
          <w:szCs w:val="20"/>
        </w:rPr>
      </w:pPr>
      <w:r w:rsidRPr="00CA3135">
        <w:rPr>
          <w:rFonts w:ascii="Verdana" w:hAnsi="Verdana"/>
          <w:color w:val="000000" w:themeColor="text1"/>
          <w:sz w:val="20"/>
          <w:szCs w:val="20"/>
        </w:rPr>
        <w:t>Example:</w:t>
      </w:r>
      <w:r>
        <w:rPr>
          <w:rFonts w:ascii="Verdana" w:hAnsi="Verdana"/>
          <w:color w:val="000000" w:themeColor="text1"/>
          <w:sz w:val="20"/>
          <w:szCs w:val="20"/>
        </w:rPr>
        <w:tab/>
      </w:r>
      <w:r w:rsidR="0069334F">
        <w:rPr>
          <w:rFonts w:ascii="Verdana" w:hAnsi="Verdana"/>
          <w:color w:val="000000" w:themeColor="text1"/>
          <w:sz w:val="20"/>
          <w:szCs w:val="20"/>
        </w:rPr>
        <w:t xml:space="preserve">a. </w:t>
      </w:r>
      <w:r>
        <w:rPr>
          <w:rFonts w:ascii="Verdana" w:hAnsi="Verdana"/>
          <w:color w:val="000000" w:themeColor="text1"/>
          <w:sz w:val="20"/>
          <w:szCs w:val="20"/>
        </w:rPr>
        <w:t xml:space="preserve">Students will be able to </w:t>
      </w:r>
      <w:r w:rsidRPr="00CA3135">
        <w:rPr>
          <w:rFonts w:ascii="Verdana" w:hAnsi="Verdana"/>
          <w:color w:val="9D2235"/>
          <w:sz w:val="20"/>
          <w:szCs w:val="20"/>
        </w:rPr>
        <w:t>understand what genre is</w:t>
      </w:r>
      <w:r>
        <w:rPr>
          <w:rFonts w:ascii="Verdana" w:hAnsi="Verdana"/>
          <w:color w:val="000000" w:themeColor="text1"/>
          <w:sz w:val="20"/>
          <w:szCs w:val="20"/>
        </w:rPr>
        <w:t xml:space="preserve">. </w:t>
      </w:r>
    </w:p>
    <w:p w14:paraId="4CAFA85C" w14:textId="7DFBA769" w:rsidR="005E558E" w:rsidRDefault="005E558E" w:rsidP="00CA3135">
      <w:pPr>
        <w:pStyle w:val="ListParagraph"/>
        <w:rPr>
          <w:rFonts w:ascii="Verdana" w:hAnsi="Verdana"/>
          <w:color w:val="000000" w:themeColor="text1"/>
          <w:sz w:val="20"/>
          <w:szCs w:val="20"/>
        </w:rPr>
      </w:pPr>
      <w:r>
        <w:rPr>
          <w:rFonts w:ascii="Verdana" w:hAnsi="Verdana"/>
          <w:color w:val="000000" w:themeColor="text1"/>
          <w:sz w:val="20"/>
          <w:szCs w:val="20"/>
        </w:rPr>
        <w:tab/>
      </w:r>
      <w:r>
        <w:rPr>
          <w:rFonts w:ascii="Verdana" w:hAnsi="Verdana"/>
          <w:color w:val="000000" w:themeColor="text1"/>
          <w:sz w:val="20"/>
          <w:szCs w:val="20"/>
        </w:rPr>
        <w:tab/>
        <w:t xml:space="preserve">b. Students will be able to </w:t>
      </w:r>
      <w:r w:rsidRPr="005E558E">
        <w:rPr>
          <w:rFonts w:ascii="Verdana" w:hAnsi="Verdana"/>
          <w:color w:val="9D2235"/>
          <w:sz w:val="20"/>
          <w:szCs w:val="20"/>
        </w:rPr>
        <w:t>know what genre conventions are</w:t>
      </w:r>
      <w:r>
        <w:rPr>
          <w:rFonts w:ascii="Verdana" w:hAnsi="Verdana"/>
          <w:color w:val="000000" w:themeColor="text1"/>
          <w:sz w:val="20"/>
          <w:szCs w:val="20"/>
        </w:rPr>
        <w:t>.</w:t>
      </w:r>
    </w:p>
    <w:p w14:paraId="27478355" w14:textId="230C824A" w:rsidR="00C55BB3" w:rsidRDefault="005E558E" w:rsidP="00C55BB3">
      <w:pPr>
        <w:pStyle w:val="ListParagraph"/>
        <w:ind w:left="2160"/>
        <w:rPr>
          <w:rFonts w:ascii="Verdana" w:hAnsi="Verdana"/>
          <w:color w:val="000000" w:themeColor="text1"/>
          <w:sz w:val="20"/>
          <w:szCs w:val="20"/>
        </w:rPr>
      </w:pPr>
      <w:r>
        <w:rPr>
          <w:rFonts w:ascii="Verdana" w:hAnsi="Verdana"/>
          <w:color w:val="000000" w:themeColor="text1"/>
          <w:sz w:val="20"/>
          <w:szCs w:val="20"/>
        </w:rPr>
        <w:t>c</w:t>
      </w:r>
      <w:r w:rsidR="0069334F">
        <w:rPr>
          <w:rFonts w:ascii="Verdana" w:hAnsi="Verdana"/>
          <w:color w:val="000000" w:themeColor="text1"/>
          <w:sz w:val="20"/>
          <w:szCs w:val="20"/>
        </w:rPr>
        <w:t xml:space="preserve">. </w:t>
      </w:r>
      <w:r w:rsidR="00C55BB3">
        <w:rPr>
          <w:rFonts w:ascii="Verdana" w:hAnsi="Verdana"/>
          <w:color w:val="000000" w:themeColor="text1"/>
          <w:sz w:val="20"/>
          <w:szCs w:val="20"/>
        </w:rPr>
        <w:t xml:space="preserve">Students will be able to </w:t>
      </w:r>
      <w:r w:rsidR="00C55BB3">
        <w:rPr>
          <w:rFonts w:ascii="Verdana" w:hAnsi="Verdana"/>
          <w:color w:val="9D2235"/>
          <w:sz w:val="20"/>
          <w:szCs w:val="20"/>
        </w:rPr>
        <w:t>explain</w:t>
      </w:r>
      <w:r w:rsidR="00C55BB3" w:rsidRPr="00C55BB3">
        <w:rPr>
          <w:rFonts w:ascii="Verdana" w:hAnsi="Verdana"/>
          <w:color w:val="9D2235"/>
          <w:sz w:val="20"/>
          <w:szCs w:val="20"/>
        </w:rPr>
        <w:t xml:space="preserve"> the relationship between genre and rhetorical situations</w:t>
      </w:r>
      <w:r w:rsidR="00C55BB3">
        <w:rPr>
          <w:rFonts w:ascii="Verdana" w:hAnsi="Verdana"/>
          <w:color w:val="000000" w:themeColor="text1"/>
          <w:sz w:val="20"/>
          <w:szCs w:val="20"/>
        </w:rPr>
        <w:t xml:space="preserve">. </w:t>
      </w:r>
    </w:p>
    <w:p w14:paraId="78A629AE" w14:textId="1999E084" w:rsidR="00C55BB3" w:rsidRDefault="00C55BB3" w:rsidP="00C55BB3">
      <w:pPr>
        <w:pStyle w:val="ListParagraph"/>
        <w:ind w:left="2160"/>
        <w:rPr>
          <w:rFonts w:ascii="Verdana" w:hAnsi="Verdana"/>
          <w:color w:val="000000" w:themeColor="text1"/>
          <w:sz w:val="20"/>
          <w:szCs w:val="20"/>
        </w:rPr>
      </w:pPr>
    </w:p>
    <w:p w14:paraId="4A501BCE" w14:textId="77777777" w:rsidR="007A2478" w:rsidRDefault="00C55BB3" w:rsidP="006C39A1">
      <w:pPr>
        <w:pStyle w:val="ListParagraph"/>
        <w:numPr>
          <w:ilvl w:val="0"/>
          <w:numId w:val="16"/>
        </w:numPr>
        <w:rPr>
          <w:rFonts w:ascii="Verdana" w:hAnsi="Verdana"/>
          <w:color w:val="000000" w:themeColor="text1"/>
          <w:sz w:val="20"/>
          <w:szCs w:val="20"/>
        </w:rPr>
      </w:pPr>
      <w:r w:rsidRPr="007A2478">
        <w:rPr>
          <w:rFonts w:ascii="Verdana" w:hAnsi="Verdana"/>
          <w:color w:val="000000" w:themeColor="text1"/>
          <w:sz w:val="20"/>
          <w:szCs w:val="20"/>
        </w:rPr>
        <w:t xml:space="preserve">In the first statement, the verb </w:t>
      </w:r>
      <w:r w:rsidRPr="007A2478">
        <w:rPr>
          <w:rFonts w:ascii="Verdana" w:hAnsi="Verdana"/>
          <w:i/>
          <w:iCs/>
          <w:color w:val="9D2235"/>
          <w:sz w:val="20"/>
          <w:szCs w:val="20"/>
        </w:rPr>
        <w:t>understand</w:t>
      </w:r>
      <w:r w:rsidRPr="007A2478">
        <w:rPr>
          <w:rFonts w:ascii="Verdana" w:hAnsi="Verdana"/>
          <w:color w:val="9D2235"/>
          <w:sz w:val="20"/>
          <w:szCs w:val="20"/>
        </w:rPr>
        <w:t xml:space="preserve"> </w:t>
      </w:r>
      <w:r w:rsidRPr="007A2478">
        <w:rPr>
          <w:rFonts w:ascii="Verdana" w:hAnsi="Verdana"/>
          <w:color w:val="000000" w:themeColor="text1"/>
          <w:sz w:val="20"/>
          <w:szCs w:val="20"/>
        </w:rPr>
        <w:t xml:space="preserve">is used, but how do we accurately measure understanding? It’s much too broad! </w:t>
      </w:r>
    </w:p>
    <w:p w14:paraId="0BF8A161" w14:textId="77777777" w:rsidR="007A2478" w:rsidRPr="007A2478" w:rsidRDefault="005E558E" w:rsidP="006C39A1">
      <w:pPr>
        <w:pStyle w:val="ListParagraph"/>
        <w:numPr>
          <w:ilvl w:val="0"/>
          <w:numId w:val="16"/>
        </w:numPr>
        <w:rPr>
          <w:rFonts w:ascii="Verdana" w:hAnsi="Verdana"/>
          <w:color w:val="000000" w:themeColor="text1"/>
          <w:sz w:val="20"/>
          <w:szCs w:val="20"/>
        </w:rPr>
      </w:pPr>
      <w:r w:rsidRPr="007A2478">
        <w:rPr>
          <w:rFonts w:ascii="Verdana" w:hAnsi="Verdana"/>
          <w:color w:val="000000" w:themeColor="text1"/>
          <w:sz w:val="20"/>
          <w:szCs w:val="20"/>
        </w:rPr>
        <w:t xml:space="preserve">In the second statement, the verb </w:t>
      </w:r>
      <w:r w:rsidRPr="007A2478">
        <w:rPr>
          <w:rFonts w:ascii="Verdana" w:hAnsi="Verdana"/>
          <w:i/>
          <w:iCs/>
          <w:color w:val="9D2235"/>
          <w:sz w:val="20"/>
          <w:szCs w:val="20"/>
        </w:rPr>
        <w:t>know</w:t>
      </w:r>
      <w:r w:rsidRPr="007A2478">
        <w:rPr>
          <w:rFonts w:ascii="Verdana" w:hAnsi="Verdana"/>
          <w:color w:val="9D2235"/>
          <w:sz w:val="20"/>
          <w:szCs w:val="20"/>
        </w:rPr>
        <w:t xml:space="preserve"> </w:t>
      </w:r>
      <w:r w:rsidRPr="007A2478">
        <w:rPr>
          <w:rFonts w:ascii="Verdana" w:hAnsi="Verdana"/>
          <w:sz w:val="20"/>
          <w:szCs w:val="20"/>
        </w:rPr>
        <w:t xml:space="preserve">is really subjective! How can we as instructors actually be sure our students know something? To what degree do they know it? It’s like that saying, </w:t>
      </w:r>
      <w:r w:rsidRPr="007A2478">
        <w:rPr>
          <w:rFonts w:ascii="Verdana" w:hAnsi="Verdana"/>
          <w:i/>
          <w:iCs/>
          <w:sz w:val="20"/>
          <w:szCs w:val="20"/>
        </w:rPr>
        <w:t>do you</w:t>
      </w:r>
      <w:r w:rsidR="00D54FA2" w:rsidRPr="007A2478">
        <w:rPr>
          <w:rFonts w:ascii="Verdana" w:hAnsi="Verdana"/>
          <w:i/>
          <w:iCs/>
          <w:sz w:val="20"/>
          <w:szCs w:val="20"/>
        </w:rPr>
        <w:t xml:space="preserve"> ever</w:t>
      </w:r>
      <w:r w:rsidRPr="007A2478">
        <w:rPr>
          <w:rFonts w:ascii="Verdana" w:hAnsi="Verdana"/>
          <w:i/>
          <w:iCs/>
          <w:sz w:val="20"/>
          <w:szCs w:val="20"/>
        </w:rPr>
        <w:t xml:space="preserve"> really </w:t>
      </w:r>
      <w:r w:rsidRPr="007A2478">
        <w:rPr>
          <w:rFonts w:ascii="Verdana" w:hAnsi="Verdana"/>
          <w:sz w:val="20"/>
          <w:szCs w:val="20"/>
        </w:rPr>
        <w:t>KNOW</w:t>
      </w:r>
      <w:r w:rsidRPr="007A2478">
        <w:rPr>
          <w:rFonts w:ascii="Verdana" w:hAnsi="Verdana"/>
          <w:i/>
          <w:iCs/>
          <w:sz w:val="20"/>
          <w:szCs w:val="20"/>
        </w:rPr>
        <w:t xml:space="preserve"> </w:t>
      </w:r>
      <w:r w:rsidR="00D54FA2" w:rsidRPr="007A2478">
        <w:rPr>
          <w:rFonts w:ascii="Verdana" w:hAnsi="Verdana"/>
          <w:i/>
          <w:iCs/>
          <w:sz w:val="20"/>
          <w:szCs w:val="20"/>
        </w:rPr>
        <w:t>someone</w:t>
      </w:r>
      <w:r w:rsidRPr="007A2478">
        <w:rPr>
          <w:rFonts w:ascii="Verdana" w:hAnsi="Verdana"/>
          <w:i/>
          <w:iCs/>
          <w:sz w:val="20"/>
          <w:szCs w:val="20"/>
        </w:rPr>
        <w:t xml:space="preserve">? </w:t>
      </w:r>
    </w:p>
    <w:p w14:paraId="044DCBFF" w14:textId="1CA54945" w:rsidR="00C55BB3" w:rsidRPr="007A2478" w:rsidRDefault="00C55BB3" w:rsidP="006C39A1">
      <w:pPr>
        <w:pStyle w:val="ListParagraph"/>
        <w:numPr>
          <w:ilvl w:val="0"/>
          <w:numId w:val="16"/>
        </w:numPr>
        <w:rPr>
          <w:rFonts w:ascii="Verdana" w:hAnsi="Verdana"/>
          <w:color w:val="000000" w:themeColor="text1"/>
          <w:sz w:val="20"/>
          <w:szCs w:val="20"/>
        </w:rPr>
      </w:pPr>
      <w:r w:rsidRPr="007A2478">
        <w:rPr>
          <w:rFonts w:ascii="Verdana" w:hAnsi="Verdana"/>
          <w:color w:val="000000" w:themeColor="text1"/>
          <w:sz w:val="20"/>
          <w:szCs w:val="20"/>
        </w:rPr>
        <w:t xml:space="preserve">In the </w:t>
      </w:r>
      <w:r w:rsidR="005E558E" w:rsidRPr="007A2478">
        <w:rPr>
          <w:rFonts w:ascii="Verdana" w:hAnsi="Verdana"/>
          <w:color w:val="000000" w:themeColor="text1"/>
          <w:sz w:val="20"/>
          <w:szCs w:val="20"/>
        </w:rPr>
        <w:t>third</w:t>
      </w:r>
      <w:r w:rsidRPr="007A2478">
        <w:rPr>
          <w:rFonts w:ascii="Verdana" w:hAnsi="Verdana"/>
          <w:color w:val="000000" w:themeColor="text1"/>
          <w:sz w:val="20"/>
          <w:szCs w:val="20"/>
        </w:rPr>
        <w:t xml:space="preserve"> statement, the verb </w:t>
      </w:r>
      <w:r w:rsidRPr="007A2478">
        <w:rPr>
          <w:rFonts w:ascii="Verdana" w:hAnsi="Verdana"/>
          <w:i/>
          <w:iCs/>
          <w:color w:val="9D2235"/>
          <w:sz w:val="20"/>
          <w:szCs w:val="20"/>
        </w:rPr>
        <w:t>explain</w:t>
      </w:r>
      <w:r w:rsidRPr="007A2478">
        <w:rPr>
          <w:rFonts w:ascii="Verdana" w:hAnsi="Verdana"/>
          <w:color w:val="000000" w:themeColor="text1"/>
          <w:sz w:val="20"/>
          <w:szCs w:val="20"/>
        </w:rPr>
        <w:t xml:space="preserve"> is used, and we know what they will explain. So, you can design an assessment, like an in-class writing task, that will assess how well they can explain that relationship. </w:t>
      </w:r>
    </w:p>
    <w:p w14:paraId="27C440C7" w14:textId="77777777" w:rsidR="00585A21" w:rsidRPr="00C55BB3" w:rsidRDefault="00585A21" w:rsidP="00C55BB3">
      <w:pPr>
        <w:ind w:left="720"/>
        <w:rPr>
          <w:rFonts w:ascii="Verdana" w:hAnsi="Verdana"/>
          <w:color w:val="000000" w:themeColor="text1"/>
          <w:sz w:val="20"/>
          <w:szCs w:val="20"/>
        </w:rPr>
      </w:pPr>
    </w:p>
    <w:p w14:paraId="4FCCFD4D" w14:textId="77777777" w:rsidR="00C55BB3" w:rsidRPr="00CA3135" w:rsidRDefault="00C55BB3" w:rsidP="00CA3135">
      <w:pPr>
        <w:pStyle w:val="ListParagraph"/>
        <w:rPr>
          <w:rFonts w:ascii="Verdana" w:eastAsiaTheme="majorEastAsia" w:hAnsi="Verdana" w:cstheme="majorBidi"/>
          <w:color w:val="000000" w:themeColor="text1"/>
          <w:sz w:val="20"/>
          <w:szCs w:val="20"/>
        </w:rPr>
      </w:pPr>
    </w:p>
    <w:p w14:paraId="3E0A9459" w14:textId="0368E25E" w:rsidR="00884794" w:rsidRPr="00C55BB3" w:rsidRDefault="00CA3135" w:rsidP="006C39A1">
      <w:pPr>
        <w:pStyle w:val="ListParagraph"/>
        <w:numPr>
          <w:ilvl w:val="0"/>
          <w:numId w:val="15"/>
        </w:numPr>
        <w:rPr>
          <w:rFonts w:ascii="Verdana" w:eastAsiaTheme="majorEastAsia" w:hAnsi="Verdana" w:cstheme="majorBidi"/>
          <w:color w:val="2F5496" w:themeColor="accent1" w:themeShade="BF"/>
          <w:sz w:val="20"/>
          <w:szCs w:val="20"/>
        </w:rPr>
      </w:pPr>
      <w:r w:rsidRPr="00CA3135">
        <w:rPr>
          <w:rFonts w:ascii="Verdana" w:hAnsi="Verdana"/>
          <w:color w:val="2F5496" w:themeColor="accent1" w:themeShade="BF"/>
          <w:sz w:val="20"/>
          <w:szCs w:val="20"/>
        </w:rPr>
        <w:t>They should be specific as to what you will cover, but not so specific as to only prescribe one activity or method of learning.</w:t>
      </w:r>
    </w:p>
    <w:p w14:paraId="69C0DA55" w14:textId="425B4B3E" w:rsidR="00C55BB3" w:rsidRPr="00C55BB3" w:rsidRDefault="00C55BB3" w:rsidP="00C54A50">
      <w:pPr>
        <w:pStyle w:val="ListParagraph"/>
        <w:ind w:left="2160" w:hanging="1440"/>
        <w:rPr>
          <w:rFonts w:ascii="Verdana" w:hAnsi="Verdana"/>
          <w:color w:val="9D2235"/>
          <w:sz w:val="20"/>
          <w:szCs w:val="20"/>
        </w:rPr>
      </w:pPr>
      <w:r w:rsidRPr="00C55BB3">
        <w:rPr>
          <w:rFonts w:ascii="Verdana" w:hAnsi="Verdana"/>
          <w:sz w:val="20"/>
          <w:szCs w:val="20"/>
        </w:rPr>
        <w:t>Example:</w:t>
      </w:r>
      <w:r>
        <w:rPr>
          <w:rFonts w:ascii="Verdana" w:hAnsi="Verdana"/>
          <w:sz w:val="20"/>
          <w:szCs w:val="20"/>
        </w:rPr>
        <w:tab/>
      </w:r>
      <w:r w:rsidR="0069334F">
        <w:rPr>
          <w:rFonts w:ascii="Verdana" w:hAnsi="Verdana"/>
          <w:sz w:val="20"/>
          <w:szCs w:val="20"/>
        </w:rPr>
        <w:t xml:space="preserve">a. </w:t>
      </w:r>
      <w:r>
        <w:rPr>
          <w:rFonts w:ascii="Verdana" w:hAnsi="Verdana"/>
          <w:sz w:val="20"/>
          <w:szCs w:val="20"/>
        </w:rPr>
        <w:t xml:space="preserve">Students will be able to </w:t>
      </w:r>
      <w:r w:rsidR="0069334F">
        <w:rPr>
          <w:rFonts w:ascii="Verdana" w:hAnsi="Verdana"/>
          <w:color w:val="9D2235"/>
          <w:sz w:val="20"/>
          <w:szCs w:val="20"/>
        </w:rPr>
        <w:t>finish their 18</w:t>
      </w:r>
      <w:r w:rsidR="0069334F" w:rsidRPr="0069334F">
        <w:rPr>
          <w:rFonts w:ascii="Verdana" w:hAnsi="Verdana"/>
          <w:color w:val="9D2235"/>
          <w:sz w:val="20"/>
          <w:szCs w:val="20"/>
          <w:vertAlign w:val="superscript"/>
        </w:rPr>
        <w:t>th</w:t>
      </w:r>
      <w:r w:rsidR="0069334F">
        <w:rPr>
          <w:rFonts w:ascii="Verdana" w:hAnsi="Verdana"/>
          <w:color w:val="9D2235"/>
          <w:sz w:val="20"/>
          <w:szCs w:val="20"/>
        </w:rPr>
        <w:t xml:space="preserve"> century fairy tale that they started in class using the Jigsaw learning method.</w:t>
      </w:r>
      <w:r>
        <w:rPr>
          <w:rFonts w:ascii="Verdana" w:hAnsi="Verdana"/>
          <w:color w:val="9D2235"/>
          <w:sz w:val="20"/>
          <w:szCs w:val="20"/>
        </w:rPr>
        <w:t xml:space="preserve"> </w:t>
      </w:r>
    </w:p>
    <w:p w14:paraId="5EF26AB3" w14:textId="007D87E8" w:rsidR="00C55BB3" w:rsidRDefault="0069334F" w:rsidP="0069334F">
      <w:pPr>
        <w:pStyle w:val="ListParagraph"/>
        <w:ind w:left="2160"/>
        <w:rPr>
          <w:rFonts w:ascii="Verdana" w:eastAsiaTheme="majorEastAsia" w:hAnsi="Verdana" w:cstheme="majorBidi"/>
          <w:sz w:val="20"/>
          <w:szCs w:val="20"/>
        </w:rPr>
      </w:pPr>
      <w:r>
        <w:rPr>
          <w:rFonts w:ascii="Verdana" w:eastAsiaTheme="majorEastAsia" w:hAnsi="Verdana" w:cstheme="majorBidi"/>
          <w:sz w:val="20"/>
          <w:szCs w:val="20"/>
        </w:rPr>
        <w:t xml:space="preserve">b. Students will be able to </w:t>
      </w:r>
      <w:r w:rsidRPr="0069334F">
        <w:rPr>
          <w:rFonts w:ascii="Verdana" w:eastAsiaTheme="majorEastAsia" w:hAnsi="Verdana" w:cstheme="majorBidi"/>
          <w:color w:val="9D2235"/>
          <w:sz w:val="20"/>
          <w:szCs w:val="20"/>
        </w:rPr>
        <w:t>compose a fairy tale that exemplifies the genre’s purpose</w:t>
      </w:r>
      <w:r>
        <w:rPr>
          <w:rFonts w:ascii="Verdana" w:eastAsiaTheme="majorEastAsia" w:hAnsi="Verdana" w:cstheme="majorBidi"/>
          <w:sz w:val="20"/>
          <w:szCs w:val="20"/>
        </w:rPr>
        <w:t>.</w:t>
      </w:r>
    </w:p>
    <w:p w14:paraId="22D50738" w14:textId="70F00182" w:rsidR="0069334F" w:rsidRDefault="0069334F" w:rsidP="0069334F">
      <w:pPr>
        <w:pStyle w:val="ListParagraph"/>
        <w:ind w:left="2160"/>
        <w:rPr>
          <w:rFonts w:ascii="Verdana" w:eastAsiaTheme="majorEastAsia" w:hAnsi="Verdana" w:cstheme="majorBidi"/>
          <w:color w:val="9D2235"/>
          <w:sz w:val="20"/>
          <w:szCs w:val="20"/>
        </w:rPr>
      </w:pPr>
      <w:r>
        <w:rPr>
          <w:rFonts w:ascii="Verdana" w:eastAsiaTheme="majorEastAsia" w:hAnsi="Verdana" w:cstheme="majorBidi"/>
          <w:sz w:val="20"/>
          <w:szCs w:val="20"/>
        </w:rPr>
        <w:t xml:space="preserve">c. Students will be able to </w:t>
      </w:r>
      <w:r w:rsidR="00025C43" w:rsidRPr="00025C43">
        <w:rPr>
          <w:rFonts w:ascii="Verdana" w:eastAsiaTheme="majorEastAsia" w:hAnsi="Verdana" w:cstheme="majorBidi"/>
          <w:color w:val="9D2235"/>
          <w:sz w:val="20"/>
          <w:szCs w:val="20"/>
        </w:rPr>
        <w:t xml:space="preserve">compose a fairy tale that </w:t>
      </w:r>
      <w:r>
        <w:rPr>
          <w:rFonts w:ascii="Verdana" w:eastAsiaTheme="majorEastAsia" w:hAnsi="Verdana" w:cstheme="majorBidi"/>
          <w:color w:val="9D2235"/>
          <w:sz w:val="20"/>
          <w:szCs w:val="20"/>
        </w:rPr>
        <w:t>follow</w:t>
      </w:r>
      <w:r w:rsidR="00025C43">
        <w:rPr>
          <w:rFonts w:ascii="Verdana" w:eastAsiaTheme="majorEastAsia" w:hAnsi="Verdana" w:cstheme="majorBidi"/>
          <w:color w:val="9D2235"/>
          <w:sz w:val="20"/>
          <w:szCs w:val="20"/>
        </w:rPr>
        <w:t>s</w:t>
      </w:r>
      <w:r>
        <w:rPr>
          <w:rFonts w:ascii="Verdana" w:eastAsiaTheme="majorEastAsia" w:hAnsi="Verdana" w:cstheme="majorBidi"/>
          <w:color w:val="9D2235"/>
          <w:sz w:val="20"/>
          <w:szCs w:val="20"/>
        </w:rPr>
        <w:t xml:space="preserve"> or bend</w:t>
      </w:r>
      <w:r w:rsidR="00025C43">
        <w:rPr>
          <w:rFonts w:ascii="Verdana" w:eastAsiaTheme="majorEastAsia" w:hAnsi="Verdana" w:cstheme="majorBidi"/>
          <w:color w:val="9D2235"/>
          <w:sz w:val="20"/>
          <w:szCs w:val="20"/>
        </w:rPr>
        <w:t>s</w:t>
      </w:r>
      <w:r>
        <w:rPr>
          <w:rFonts w:ascii="Verdana" w:eastAsiaTheme="majorEastAsia" w:hAnsi="Verdana" w:cstheme="majorBidi"/>
          <w:color w:val="9D2235"/>
          <w:sz w:val="20"/>
          <w:szCs w:val="20"/>
        </w:rPr>
        <w:t xml:space="preserve"> the </w:t>
      </w:r>
      <w:r w:rsidR="00025C43">
        <w:rPr>
          <w:rFonts w:ascii="Verdana" w:eastAsiaTheme="majorEastAsia" w:hAnsi="Verdana" w:cstheme="majorBidi"/>
          <w:color w:val="9D2235"/>
          <w:sz w:val="20"/>
          <w:szCs w:val="20"/>
        </w:rPr>
        <w:t xml:space="preserve">genre </w:t>
      </w:r>
      <w:r>
        <w:rPr>
          <w:rFonts w:ascii="Verdana" w:eastAsiaTheme="majorEastAsia" w:hAnsi="Verdana" w:cstheme="majorBidi"/>
          <w:color w:val="9D2235"/>
          <w:sz w:val="20"/>
          <w:szCs w:val="20"/>
        </w:rPr>
        <w:t>conventions in order to effectively reach their audience</w:t>
      </w:r>
      <w:r w:rsidR="00025C43">
        <w:rPr>
          <w:rFonts w:ascii="Verdana" w:eastAsiaTheme="majorEastAsia" w:hAnsi="Verdana" w:cstheme="majorBidi"/>
          <w:color w:val="9D2235"/>
          <w:sz w:val="20"/>
          <w:szCs w:val="20"/>
        </w:rPr>
        <w:t>s</w:t>
      </w:r>
      <w:r>
        <w:rPr>
          <w:rFonts w:ascii="Verdana" w:eastAsiaTheme="majorEastAsia" w:hAnsi="Verdana" w:cstheme="majorBidi"/>
          <w:color w:val="9D2235"/>
          <w:sz w:val="20"/>
          <w:szCs w:val="20"/>
        </w:rPr>
        <w:t>.</w:t>
      </w:r>
    </w:p>
    <w:p w14:paraId="2DA82301" w14:textId="77777777" w:rsidR="009028FB" w:rsidRDefault="0069334F" w:rsidP="0069334F">
      <w:pPr>
        <w:rPr>
          <w:rFonts w:ascii="Verdana" w:eastAsiaTheme="majorEastAsia" w:hAnsi="Verdana" w:cstheme="majorBidi"/>
          <w:color w:val="9D2235"/>
          <w:sz w:val="20"/>
          <w:szCs w:val="20"/>
        </w:rPr>
      </w:pPr>
      <w:r>
        <w:rPr>
          <w:rFonts w:ascii="Verdana" w:eastAsiaTheme="majorEastAsia" w:hAnsi="Verdana" w:cstheme="majorBidi"/>
          <w:color w:val="9D2235"/>
          <w:sz w:val="20"/>
          <w:szCs w:val="20"/>
        </w:rPr>
        <w:tab/>
      </w:r>
    </w:p>
    <w:p w14:paraId="48559854" w14:textId="1B525E27" w:rsidR="0069334F" w:rsidRPr="007A2478" w:rsidRDefault="009028FB" w:rsidP="006C39A1">
      <w:pPr>
        <w:pStyle w:val="ListParagraph"/>
        <w:numPr>
          <w:ilvl w:val="0"/>
          <w:numId w:val="17"/>
        </w:numPr>
        <w:rPr>
          <w:rFonts w:ascii="Verdana" w:eastAsiaTheme="majorEastAsia" w:hAnsi="Verdana" w:cstheme="majorBidi"/>
          <w:sz w:val="20"/>
          <w:szCs w:val="20"/>
        </w:rPr>
      </w:pPr>
      <w:r w:rsidRPr="007A2478">
        <w:rPr>
          <w:rFonts w:ascii="Verdana" w:eastAsiaTheme="majorEastAsia" w:hAnsi="Verdana" w:cstheme="majorBidi"/>
          <w:sz w:val="20"/>
          <w:szCs w:val="20"/>
        </w:rPr>
        <w:t xml:space="preserve">In the first statement, </w:t>
      </w:r>
      <w:r w:rsidR="00585A21" w:rsidRPr="007A2478">
        <w:rPr>
          <w:rFonts w:ascii="Verdana" w:eastAsiaTheme="majorEastAsia" w:hAnsi="Verdana" w:cstheme="majorBidi"/>
          <w:sz w:val="20"/>
          <w:szCs w:val="20"/>
        </w:rPr>
        <w:t>the method of teaching is already prescribed. This can be problematic because it doesn’t assess the student’s learning, but the teacher’s effectiveness of teaching. Also, the Jigsaw method might not work for the class dynamic. Again, you want to make sure that you’re targeting the concepts learned in your objectives.</w:t>
      </w:r>
    </w:p>
    <w:p w14:paraId="41F2B0E5" w14:textId="1377F9ED" w:rsidR="00585A21" w:rsidRPr="007A2478" w:rsidRDefault="00585A21" w:rsidP="006C39A1">
      <w:pPr>
        <w:pStyle w:val="ListParagraph"/>
        <w:numPr>
          <w:ilvl w:val="0"/>
          <w:numId w:val="17"/>
        </w:numPr>
        <w:rPr>
          <w:rFonts w:ascii="Verdana" w:eastAsiaTheme="majorEastAsia" w:hAnsi="Verdana" w:cstheme="majorBidi"/>
          <w:sz w:val="20"/>
          <w:szCs w:val="20"/>
        </w:rPr>
      </w:pPr>
      <w:r w:rsidRPr="007A2478">
        <w:rPr>
          <w:rFonts w:ascii="Verdana" w:eastAsiaTheme="majorEastAsia" w:hAnsi="Verdana" w:cstheme="majorBidi"/>
          <w:sz w:val="20"/>
          <w:szCs w:val="20"/>
        </w:rPr>
        <w:t>In the second and third statements, the objectives target what students will be able to do with regard to the genre of fairy tales. They specify actions that can be measured through formal/informal assessments.</w:t>
      </w:r>
    </w:p>
    <w:p w14:paraId="28882785" w14:textId="77777777" w:rsidR="00585A21" w:rsidRPr="009028FB" w:rsidRDefault="00585A21" w:rsidP="00585A21">
      <w:pPr>
        <w:ind w:left="720"/>
        <w:rPr>
          <w:rFonts w:ascii="Verdana" w:eastAsiaTheme="majorEastAsia" w:hAnsi="Verdana" w:cstheme="majorBidi"/>
          <w:sz w:val="20"/>
          <w:szCs w:val="20"/>
        </w:rPr>
      </w:pPr>
    </w:p>
    <w:p w14:paraId="2130CDE5" w14:textId="77777777" w:rsidR="0069334F" w:rsidRPr="0069334F" w:rsidRDefault="0069334F" w:rsidP="00C55BB3">
      <w:pPr>
        <w:pStyle w:val="ListParagraph"/>
        <w:rPr>
          <w:rFonts w:ascii="Verdana" w:eastAsiaTheme="majorEastAsia" w:hAnsi="Verdana" w:cstheme="majorBidi"/>
          <w:sz w:val="20"/>
          <w:szCs w:val="20"/>
        </w:rPr>
      </w:pPr>
    </w:p>
    <w:p w14:paraId="3279E889" w14:textId="49858EB4" w:rsidR="00CA3135" w:rsidRPr="00D54FA2" w:rsidRDefault="00CA3135" w:rsidP="006C39A1">
      <w:pPr>
        <w:pStyle w:val="ListParagraph"/>
        <w:numPr>
          <w:ilvl w:val="0"/>
          <w:numId w:val="15"/>
        </w:numPr>
        <w:rPr>
          <w:rFonts w:ascii="Verdana" w:eastAsiaTheme="majorEastAsia" w:hAnsi="Verdana" w:cstheme="majorBidi"/>
          <w:color w:val="2F5496" w:themeColor="accent1" w:themeShade="BF"/>
          <w:sz w:val="20"/>
          <w:szCs w:val="20"/>
        </w:rPr>
      </w:pPr>
      <w:r w:rsidRPr="00CA3135">
        <w:rPr>
          <w:rFonts w:ascii="Verdana" w:hAnsi="Verdana"/>
          <w:color w:val="2F5496" w:themeColor="accent1" w:themeShade="BF"/>
          <w:sz w:val="20"/>
          <w:szCs w:val="20"/>
        </w:rPr>
        <w:t>They should make use of active verbs that draw from Bloom’s Taxonomy.</w:t>
      </w:r>
    </w:p>
    <w:p w14:paraId="23C0603E" w14:textId="45EDD6BD" w:rsidR="00D54FA2" w:rsidRDefault="00D54FA2" w:rsidP="00D54FA2">
      <w:pPr>
        <w:pStyle w:val="ListParagraph"/>
        <w:rPr>
          <w:rFonts w:ascii="Verdana" w:hAnsi="Verdana"/>
          <w:sz w:val="20"/>
          <w:szCs w:val="20"/>
        </w:rPr>
      </w:pPr>
      <w:r>
        <w:rPr>
          <w:rFonts w:ascii="Verdana" w:hAnsi="Verdana"/>
          <w:sz w:val="20"/>
          <w:szCs w:val="20"/>
        </w:rPr>
        <w:t xml:space="preserve">Bloom’s taxonomy is a framework of learning that separates cognitive abilities into different levels, going from lower order learning (such as identifying or listing things) to the more demanding, higher order learning (assessing, evaluating, or creating). </w:t>
      </w:r>
    </w:p>
    <w:p w14:paraId="05891241" w14:textId="768DF1B8" w:rsidR="00D54FA2" w:rsidRDefault="00D54FA2" w:rsidP="00D54FA2">
      <w:pPr>
        <w:pStyle w:val="ListParagraph"/>
        <w:rPr>
          <w:rFonts w:ascii="Verdana" w:hAnsi="Verdana"/>
          <w:sz w:val="20"/>
          <w:szCs w:val="20"/>
        </w:rPr>
      </w:pPr>
    </w:p>
    <w:p w14:paraId="7DCC9D9D" w14:textId="264B90EF" w:rsidR="00D54FA2" w:rsidRPr="00585A21" w:rsidRDefault="00D54FA2" w:rsidP="00585A21">
      <w:pPr>
        <w:pStyle w:val="ListParagraph"/>
        <w:rPr>
          <w:rFonts w:ascii="Verdana" w:hAnsi="Verdana"/>
          <w:sz w:val="20"/>
          <w:szCs w:val="20"/>
        </w:rPr>
      </w:pPr>
      <w:r>
        <w:rPr>
          <w:rFonts w:ascii="Verdana" w:hAnsi="Verdana"/>
          <w:sz w:val="20"/>
          <w:szCs w:val="20"/>
        </w:rPr>
        <w:t xml:space="preserve">They’re useful in helping us write objectives because we can scaffold the type of learning we want our students to do. </w:t>
      </w:r>
      <w:r w:rsidRPr="00D54FA2">
        <w:rPr>
          <w:rFonts w:ascii="Verdana" w:hAnsi="Verdana"/>
          <w:sz w:val="20"/>
          <w:szCs w:val="20"/>
        </w:rPr>
        <w:t xml:space="preserve">On </w:t>
      </w:r>
      <w:r w:rsidR="009028FB">
        <w:rPr>
          <w:rFonts w:ascii="Verdana" w:hAnsi="Verdana"/>
          <w:sz w:val="20"/>
          <w:szCs w:val="20"/>
        </w:rPr>
        <w:t>p</w:t>
      </w:r>
      <w:r w:rsidR="00C348A8">
        <w:rPr>
          <w:rFonts w:ascii="Verdana" w:hAnsi="Verdana"/>
          <w:sz w:val="20"/>
          <w:szCs w:val="20"/>
        </w:rPr>
        <w:t>p</w:t>
      </w:r>
      <w:r w:rsidR="009028FB">
        <w:rPr>
          <w:rFonts w:ascii="Verdana" w:hAnsi="Verdana"/>
          <w:sz w:val="20"/>
          <w:szCs w:val="20"/>
        </w:rPr>
        <w:t xml:space="preserve">. </w:t>
      </w:r>
      <w:r w:rsidR="00C348A8">
        <w:rPr>
          <w:rFonts w:ascii="Verdana" w:hAnsi="Verdana"/>
          <w:sz w:val="20"/>
          <w:szCs w:val="20"/>
        </w:rPr>
        <w:t>7-</w:t>
      </w:r>
      <w:r w:rsidR="009028FB">
        <w:rPr>
          <w:rFonts w:ascii="Verdana" w:hAnsi="Verdana"/>
          <w:sz w:val="20"/>
          <w:szCs w:val="20"/>
        </w:rPr>
        <w:t>8</w:t>
      </w:r>
      <w:r w:rsidRPr="00D54FA2">
        <w:rPr>
          <w:rFonts w:ascii="Verdana" w:hAnsi="Verdana"/>
          <w:sz w:val="20"/>
          <w:szCs w:val="20"/>
        </w:rPr>
        <w:t>, you’ll find a list of verbs related to the different types of learning we can expect our students to do. Note that they are all rather action-oriented and measurable.</w:t>
      </w:r>
      <w:r w:rsidR="00585A21">
        <w:rPr>
          <w:rFonts w:ascii="Verdana" w:hAnsi="Verdana"/>
          <w:sz w:val="20"/>
          <w:szCs w:val="20"/>
        </w:rPr>
        <w:t xml:space="preserve"> </w:t>
      </w:r>
      <w:r w:rsidRPr="00585A21">
        <w:rPr>
          <w:rFonts w:ascii="Verdana" w:hAnsi="Verdana"/>
          <w:sz w:val="20"/>
          <w:szCs w:val="20"/>
        </w:rPr>
        <w:t xml:space="preserve">You can also visit this </w:t>
      </w:r>
      <w:proofErr w:type="spellStart"/>
      <w:r w:rsidRPr="00585A21">
        <w:rPr>
          <w:rFonts w:ascii="Verdana" w:hAnsi="Verdana"/>
          <w:sz w:val="20"/>
          <w:szCs w:val="20"/>
        </w:rPr>
        <w:t>UArk</w:t>
      </w:r>
      <w:proofErr w:type="spellEnd"/>
      <w:r w:rsidRPr="00585A21">
        <w:rPr>
          <w:rFonts w:ascii="Verdana" w:hAnsi="Verdana"/>
          <w:sz w:val="20"/>
          <w:szCs w:val="20"/>
        </w:rPr>
        <w:t xml:space="preserve"> TIPS post for their </w:t>
      </w:r>
      <w:hyperlink r:id="rId8" w:history="1">
        <w:r w:rsidRPr="00585A21">
          <w:rPr>
            <w:rStyle w:val="Hyperlink"/>
            <w:rFonts w:ascii="Verdana" w:hAnsi="Verdana"/>
            <w:sz w:val="20"/>
            <w:szCs w:val="20"/>
          </w:rPr>
          <w:t>guide to using Bloom’s Taxonomy of Learning to write objectives</w:t>
        </w:r>
      </w:hyperlink>
      <w:r w:rsidRPr="00585A21">
        <w:rPr>
          <w:rFonts w:ascii="Verdana" w:hAnsi="Verdana"/>
          <w:sz w:val="20"/>
          <w:szCs w:val="20"/>
        </w:rPr>
        <w:t>.</w:t>
      </w:r>
    </w:p>
    <w:p w14:paraId="4138CA60" w14:textId="0A60EBE4" w:rsidR="009028FB" w:rsidRDefault="009028FB">
      <w:pPr>
        <w:rPr>
          <w:rFonts w:ascii="Verdana" w:hAnsi="Verdana"/>
          <w:color w:val="2F5496" w:themeColor="accent1" w:themeShade="BF"/>
          <w:sz w:val="20"/>
          <w:szCs w:val="20"/>
        </w:rPr>
      </w:pPr>
    </w:p>
    <w:p w14:paraId="49075A89" w14:textId="0ACD42CC" w:rsidR="00D54FA2" w:rsidRPr="00585A21" w:rsidRDefault="00D54FA2" w:rsidP="006C39A1">
      <w:pPr>
        <w:pStyle w:val="ListParagraph"/>
        <w:numPr>
          <w:ilvl w:val="0"/>
          <w:numId w:val="15"/>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lastRenderedPageBreak/>
        <w:t>They should focus on what students, not instructors, will be able to do.</w:t>
      </w:r>
    </w:p>
    <w:p w14:paraId="5010AA6F" w14:textId="77777777" w:rsidR="00585A21" w:rsidRPr="009028FB" w:rsidRDefault="00585A21" w:rsidP="00585A21">
      <w:pPr>
        <w:pStyle w:val="ListParagraph"/>
        <w:ind w:left="2160" w:hanging="1440"/>
        <w:rPr>
          <w:rFonts w:ascii="Verdana" w:hAnsi="Verdana"/>
          <w:sz w:val="20"/>
          <w:szCs w:val="20"/>
        </w:rPr>
      </w:pPr>
      <w:r w:rsidRPr="009028FB">
        <w:rPr>
          <w:rFonts w:ascii="Verdana" w:hAnsi="Verdana"/>
          <w:sz w:val="20"/>
          <w:szCs w:val="20"/>
        </w:rPr>
        <w:t>Example:</w:t>
      </w:r>
      <w:r w:rsidRPr="009028FB">
        <w:rPr>
          <w:rFonts w:ascii="Verdana" w:hAnsi="Verdana"/>
          <w:sz w:val="20"/>
          <w:szCs w:val="20"/>
        </w:rPr>
        <w:tab/>
        <w:t xml:space="preserve">a. You will be able to </w:t>
      </w:r>
      <w:r w:rsidRPr="00585A21">
        <w:rPr>
          <w:rFonts w:ascii="Verdana" w:hAnsi="Verdana"/>
          <w:color w:val="9D2235"/>
          <w:sz w:val="20"/>
          <w:szCs w:val="20"/>
        </w:rPr>
        <w:t>use the Jigsaw method to ensure that students can explain the genre conventions of advertisements to each other</w:t>
      </w:r>
      <w:r w:rsidRPr="009028FB">
        <w:rPr>
          <w:rFonts w:ascii="Verdana" w:hAnsi="Verdana"/>
          <w:sz w:val="20"/>
          <w:szCs w:val="20"/>
        </w:rPr>
        <w:t>.</w:t>
      </w:r>
    </w:p>
    <w:p w14:paraId="2A67510C" w14:textId="480F42B5" w:rsidR="00585A21" w:rsidRDefault="00585A21" w:rsidP="00585A21">
      <w:pPr>
        <w:pStyle w:val="ListParagraph"/>
        <w:ind w:left="2160"/>
        <w:rPr>
          <w:rFonts w:ascii="Verdana" w:hAnsi="Verdana"/>
          <w:sz w:val="20"/>
          <w:szCs w:val="20"/>
        </w:rPr>
      </w:pPr>
      <w:r w:rsidRPr="009028FB">
        <w:rPr>
          <w:rFonts w:ascii="Verdana" w:hAnsi="Verdana"/>
          <w:sz w:val="20"/>
          <w:szCs w:val="20"/>
        </w:rPr>
        <w:t xml:space="preserve">b. You will be able to </w:t>
      </w:r>
      <w:r w:rsidRPr="00585A21">
        <w:rPr>
          <w:rFonts w:ascii="Verdana" w:hAnsi="Verdana"/>
          <w:color w:val="9D2235"/>
          <w:sz w:val="20"/>
          <w:szCs w:val="20"/>
        </w:rPr>
        <w:t xml:space="preserve">explain to your peers </w:t>
      </w:r>
      <w:r w:rsidR="004C23CA">
        <w:rPr>
          <w:rFonts w:ascii="Verdana" w:hAnsi="Verdana"/>
          <w:color w:val="9D2235"/>
          <w:sz w:val="20"/>
          <w:szCs w:val="20"/>
        </w:rPr>
        <w:t xml:space="preserve">the </w:t>
      </w:r>
      <w:r w:rsidRPr="00585A21">
        <w:rPr>
          <w:rFonts w:ascii="Verdana" w:hAnsi="Verdana"/>
          <w:color w:val="9D2235"/>
          <w:sz w:val="20"/>
          <w:szCs w:val="20"/>
        </w:rPr>
        <w:t xml:space="preserve">genre conventions </w:t>
      </w:r>
      <w:r w:rsidR="004C23CA">
        <w:rPr>
          <w:rFonts w:ascii="Verdana" w:hAnsi="Verdana"/>
          <w:color w:val="9D2235"/>
          <w:sz w:val="20"/>
          <w:szCs w:val="20"/>
        </w:rPr>
        <w:t xml:space="preserve">that </w:t>
      </w:r>
      <w:r w:rsidRPr="00585A21">
        <w:rPr>
          <w:rFonts w:ascii="Verdana" w:hAnsi="Verdana"/>
          <w:color w:val="9D2235"/>
          <w:sz w:val="20"/>
          <w:szCs w:val="20"/>
        </w:rPr>
        <w:t>advertisements tend to follow</w:t>
      </w:r>
      <w:r>
        <w:rPr>
          <w:rFonts w:ascii="Verdana" w:hAnsi="Verdana"/>
          <w:sz w:val="20"/>
          <w:szCs w:val="20"/>
        </w:rPr>
        <w:t>.</w:t>
      </w:r>
    </w:p>
    <w:p w14:paraId="7F883EC2" w14:textId="0C7EF206" w:rsidR="00585A21" w:rsidRDefault="00585A21" w:rsidP="00585A21">
      <w:pPr>
        <w:ind w:left="720"/>
        <w:rPr>
          <w:rFonts w:ascii="Verdana" w:eastAsiaTheme="majorEastAsia" w:hAnsi="Verdana" w:cstheme="majorBidi"/>
          <w:color w:val="2F5496" w:themeColor="accent1" w:themeShade="BF"/>
          <w:sz w:val="20"/>
          <w:szCs w:val="20"/>
        </w:rPr>
      </w:pPr>
    </w:p>
    <w:p w14:paraId="7D17829A" w14:textId="1E1DB1DD" w:rsidR="004C23CA" w:rsidRDefault="004C23CA" w:rsidP="006C39A1">
      <w:pPr>
        <w:pStyle w:val="ListParagraph"/>
        <w:numPr>
          <w:ilvl w:val="0"/>
          <w:numId w:val="18"/>
        </w:numPr>
        <w:rPr>
          <w:rFonts w:ascii="Verdana" w:eastAsiaTheme="majorEastAsia" w:hAnsi="Verdana" w:cstheme="majorBidi"/>
          <w:sz w:val="20"/>
          <w:szCs w:val="20"/>
        </w:rPr>
      </w:pPr>
      <w:r w:rsidRPr="004C23CA">
        <w:rPr>
          <w:rFonts w:ascii="Verdana" w:eastAsiaTheme="majorEastAsia" w:hAnsi="Verdana" w:cstheme="majorBidi"/>
          <w:sz w:val="20"/>
          <w:szCs w:val="20"/>
        </w:rPr>
        <w:t>In the first statement</w:t>
      </w:r>
      <w:r>
        <w:rPr>
          <w:rFonts w:ascii="Verdana" w:eastAsiaTheme="majorEastAsia" w:hAnsi="Verdana" w:cstheme="majorBidi"/>
          <w:sz w:val="20"/>
          <w:szCs w:val="20"/>
        </w:rPr>
        <w:t>, it’s clear that the objective is for the teacher to employ a specific learning activity.</w:t>
      </w:r>
    </w:p>
    <w:p w14:paraId="743D220E" w14:textId="554B41D6" w:rsidR="004C23CA" w:rsidRPr="004C23CA" w:rsidRDefault="004C23CA" w:rsidP="006C39A1">
      <w:pPr>
        <w:pStyle w:val="ListParagraph"/>
        <w:numPr>
          <w:ilvl w:val="0"/>
          <w:numId w:val="18"/>
        </w:numPr>
        <w:rPr>
          <w:rFonts w:ascii="Verdana" w:eastAsiaTheme="majorEastAsia" w:hAnsi="Verdana" w:cstheme="majorBidi"/>
          <w:sz w:val="20"/>
          <w:szCs w:val="20"/>
        </w:rPr>
      </w:pPr>
      <w:r>
        <w:rPr>
          <w:rFonts w:ascii="Verdana" w:eastAsiaTheme="majorEastAsia" w:hAnsi="Verdana" w:cstheme="majorBidi"/>
          <w:sz w:val="20"/>
          <w:szCs w:val="20"/>
        </w:rPr>
        <w:t>In the second statement, it’s clear that students are meant to do the explaining, and there’s no prescribed method or activity.</w:t>
      </w:r>
    </w:p>
    <w:p w14:paraId="020DDA6A" w14:textId="77777777" w:rsidR="00585A21" w:rsidRPr="00585A21" w:rsidRDefault="00585A21" w:rsidP="00585A21">
      <w:pPr>
        <w:ind w:left="720"/>
        <w:rPr>
          <w:rFonts w:ascii="Verdana" w:eastAsiaTheme="majorEastAsia" w:hAnsi="Verdana" w:cstheme="majorBidi"/>
          <w:color w:val="2F5496" w:themeColor="accent1" w:themeShade="BF"/>
          <w:sz w:val="20"/>
          <w:szCs w:val="20"/>
        </w:rPr>
      </w:pPr>
    </w:p>
    <w:p w14:paraId="71CBC7E9" w14:textId="2A812A87" w:rsidR="00585A21" w:rsidRPr="005E558E" w:rsidRDefault="00585A21" w:rsidP="006C39A1">
      <w:pPr>
        <w:pStyle w:val="ListParagraph"/>
        <w:numPr>
          <w:ilvl w:val="0"/>
          <w:numId w:val="15"/>
        </w:numPr>
        <w:rPr>
          <w:rFonts w:ascii="Verdana" w:eastAsiaTheme="majorEastAsia" w:hAnsi="Verdana" w:cstheme="majorBidi"/>
          <w:color w:val="2F5496" w:themeColor="accent1" w:themeShade="BF"/>
          <w:sz w:val="20"/>
          <w:szCs w:val="20"/>
        </w:rPr>
      </w:pPr>
      <w:r>
        <w:rPr>
          <w:rFonts w:ascii="Verdana" w:eastAsiaTheme="majorEastAsia" w:hAnsi="Verdana" w:cstheme="majorBidi"/>
          <w:color w:val="2F5496" w:themeColor="accent1" w:themeShade="BF"/>
          <w:sz w:val="20"/>
          <w:szCs w:val="20"/>
        </w:rPr>
        <w:t>Each objective should only focus on one action at a time.</w:t>
      </w:r>
    </w:p>
    <w:p w14:paraId="07AA71EE" w14:textId="1318D516" w:rsidR="00585A21" w:rsidRDefault="00025C43" w:rsidP="00C348A8">
      <w:pPr>
        <w:ind w:left="2160" w:hanging="1440"/>
        <w:rPr>
          <w:rFonts w:ascii="Verdana" w:hAnsi="Verdana"/>
          <w:sz w:val="20"/>
          <w:szCs w:val="20"/>
        </w:rPr>
      </w:pPr>
      <w:r>
        <w:rPr>
          <w:rFonts w:ascii="Verdana" w:hAnsi="Verdana"/>
          <w:sz w:val="20"/>
          <w:szCs w:val="20"/>
        </w:rPr>
        <w:t>Example:</w:t>
      </w:r>
      <w:r>
        <w:rPr>
          <w:rFonts w:ascii="Verdana" w:hAnsi="Verdana"/>
          <w:sz w:val="20"/>
          <w:szCs w:val="20"/>
        </w:rPr>
        <w:tab/>
        <w:t xml:space="preserve">a. Students will be able to </w:t>
      </w:r>
      <w:r w:rsidR="00C348A8" w:rsidRPr="00C348A8">
        <w:rPr>
          <w:rFonts w:ascii="Verdana" w:hAnsi="Verdana"/>
          <w:color w:val="7030A0"/>
          <w:sz w:val="20"/>
          <w:szCs w:val="20"/>
        </w:rPr>
        <w:t>compare the genres of newspaper</w:t>
      </w:r>
      <w:r w:rsidR="00C348A8">
        <w:rPr>
          <w:rFonts w:ascii="Verdana" w:hAnsi="Verdana"/>
          <w:color w:val="7030A0"/>
          <w:sz w:val="20"/>
          <w:szCs w:val="20"/>
        </w:rPr>
        <w:t xml:space="preserve"> articles</w:t>
      </w:r>
      <w:r w:rsidR="00C348A8" w:rsidRPr="00C348A8">
        <w:rPr>
          <w:rFonts w:ascii="Verdana" w:hAnsi="Verdana"/>
          <w:color w:val="7030A0"/>
          <w:sz w:val="20"/>
          <w:szCs w:val="20"/>
        </w:rPr>
        <w:t xml:space="preserve"> and op-eds </w:t>
      </w:r>
      <w:r w:rsidR="00C348A8">
        <w:rPr>
          <w:rFonts w:ascii="Verdana" w:hAnsi="Verdana"/>
          <w:sz w:val="20"/>
          <w:szCs w:val="20"/>
        </w:rPr>
        <w:t xml:space="preserve">and </w:t>
      </w:r>
      <w:r w:rsidR="00C348A8" w:rsidRPr="00C348A8">
        <w:rPr>
          <w:rFonts w:ascii="Verdana" w:hAnsi="Verdana"/>
          <w:color w:val="385623" w:themeColor="accent6" w:themeShade="80"/>
          <w:sz w:val="20"/>
          <w:szCs w:val="20"/>
        </w:rPr>
        <w:t>analyze how they each reach their audiences</w:t>
      </w:r>
      <w:r w:rsidR="00C348A8">
        <w:rPr>
          <w:rFonts w:ascii="Verdana" w:hAnsi="Verdana"/>
          <w:sz w:val="20"/>
          <w:szCs w:val="20"/>
        </w:rPr>
        <w:t>.</w:t>
      </w:r>
    </w:p>
    <w:p w14:paraId="03F18BAC" w14:textId="074987CB" w:rsidR="00C348A8" w:rsidRDefault="00C348A8" w:rsidP="00C348A8">
      <w:pPr>
        <w:ind w:left="2160" w:hanging="1440"/>
        <w:rPr>
          <w:rFonts w:ascii="Verdana" w:hAnsi="Verdana"/>
          <w:sz w:val="20"/>
          <w:szCs w:val="20"/>
        </w:rPr>
      </w:pPr>
      <w:r>
        <w:rPr>
          <w:rFonts w:ascii="Verdana" w:hAnsi="Verdana"/>
          <w:sz w:val="20"/>
          <w:szCs w:val="20"/>
        </w:rPr>
        <w:tab/>
        <w:t xml:space="preserve">b. Students will be able to </w:t>
      </w:r>
      <w:r w:rsidRPr="00C348A8">
        <w:rPr>
          <w:rFonts w:ascii="Verdana" w:hAnsi="Verdana"/>
          <w:color w:val="7030A0"/>
          <w:sz w:val="20"/>
          <w:szCs w:val="20"/>
        </w:rPr>
        <w:t>compare the genres of newspaper articles and op-eds to highlight their similarities and differences</w:t>
      </w:r>
      <w:r>
        <w:rPr>
          <w:rFonts w:ascii="Verdana" w:hAnsi="Verdana"/>
          <w:sz w:val="20"/>
          <w:szCs w:val="20"/>
        </w:rPr>
        <w:t>.</w:t>
      </w:r>
    </w:p>
    <w:p w14:paraId="35C58706" w14:textId="78E16F85" w:rsidR="00C348A8" w:rsidRDefault="00C348A8" w:rsidP="00C348A8">
      <w:pPr>
        <w:ind w:left="2160" w:hanging="1440"/>
        <w:rPr>
          <w:rFonts w:ascii="Verdana" w:hAnsi="Verdana"/>
          <w:sz w:val="20"/>
          <w:szCs w:val="20"/>
        </w:rPr>
      </w:pPr>
      <w:r>
        <w:rPr>
          <w:rFonts w:ascii="Verdana" w:hAnsi="Verdana"/>
          <w:sz w:val="20"/>
          <w:szCs w:val="20"/>
        </w:rPr>
        <w:tab/>
        <w:t xml:space="preserve">c. Students will be able to </w:t>
      </w:r>
      <w:r w:rsidRPr="00C348A8">
        <w:rPr>
          <w:rFonts w:ascii="Verdana" w:hAnsi="Verdana"/>
          <w:color w:val="385623" w:themeColor="accent6" w:themeShade="80"/>
          <w:sz w:val="20"/>
          <w:szCs w:val="20"/>
        </w:rPr>
        <w:t xml:space="preserve">analyze the genres of newspaper articles and op-eds to </w:t>
      </w:r>
      <w:r>
        <w:rPr>
          <w:rFonts w:ascii="Verdana" w:hAnsi="Verdana"/>
          <w:color w:val="385623" w:themeColor="accent6" w:themeShade="80"/>
          <w:sz w:val="20"/>
          <w:szCs w:val="20"/>
        </w:rPr>
        <w:t>see how they each reach their audiences</w:t>
      </w:r>
      <w:r>
        <w:rPr>
          <w:rFonts w:ascii="Verdana" w:hAnsi="Verdana"/>
          <w:sz w:val="20"/>
          <w:szCs w:val="20"/>
        </w:rPr>
        <w:t>.</w:t>
      </w:r>
    </w:p>
    <w:p w14:paraId="7B80396C" w14:textId="77777777" w:rsidR="00C348A8" w:rsidRDefault="00C348A8" w:rsidP="00C348A8">
      <w:pPr>
        <w:ind w:left="2160" w:hanging="1440"/>
        <w:rPr>
          <w:rFonts w:ascii="Verdana" w:hAnsi="Verdana"/>
          <w:sz w:val="20"/>
          <w:szCs w:val="20"/>
        </w:rPr>
      </w:pPr>
    </w:p>
    <w:p w14:paraId="66748FA7" w14:textId="32A00A13" w:rsidR="00C348A8" w:rsidRPr="00C348A8" w:rsidRDefault="00C348A8" w:rsidP="006C39A1">
      <w:pPr>
        <w:pStyle w:val="ListParagraph"/>
        <w:numPr>
          <w:ilvl w:val="0"/>
          <w:numId w:val="19"/>
        </w:numPr>
        <w:rPr>
          <w:rFonts w:ascii="Verdana" w:hAnsi="Verdana"/>
          <w:sz w:val="20"/>
          <w:szCs w:val="20"/>
        </w:rPr>
      </w:pPr>
      <w:r>
        <w:rPr>
          <w:rFonts w:ascii="Verdana" w:hAnsi="Verdana"/>
          <w:sz w:val="20"/>
          <w:szCs w:val="20"/>
        </w:rPr>
        <w:t xml:space="preserve">In the first statement, there are two things that you are asking the student to do. If they do well in one, but not so well in another, students might come back to you and say, “hey it wasn’t clear which one you wanted me to prioritize.” To get around that, split it into objectives! </w:t>
      </w:r>
    </w:p>
    <w:p w14:paraId="63486918" w14:textId="77777777" w:rsidR="007A2478" w:rsidRDefault="007A2478">
      <w:pPr>
        <w:rPr>
          <w:rFonts w:ascii="Verdana" w:eastAsiaTheme="majorEastAsia" w:hAnsi="Verdana" w:cstheme="majorBidi"/>
          <w:color w:val="2F5496" w:themeColor="accent1" w:themeShade="BF"/>
          <w:sz w:val="20"/>
          <w:szCs w:val="20"/>
        </w:rPr>
      </w:pPr>
    </w:p>
    <w:p w14:paraId="24949606" w14:textId="77777777" w:rsidR="007A2478" w:rsidRDefault="007A2478">
      <w:pPr>
        <w:rPr>
          <w:rFonts w:ascii="Verdana" w:eastAsiaTheme="majorEastAsia" w:hAnsi="Verdana" w:cstheme="majorBidi"/>
          <w:color w:val="2F5496" w:themeColor="accent1" w:themeShade="BF"/>
          <w:sz w:val="20"/>
          <w:szCs w:val="20"/>
        </w:rPr>
      </w:pPr>
    </w:p>
    <w:p w14:paraId="32063B31" w14:textId="77777777" w:rsidR="00361A75" w:rsidRDefault="007A2478" w:rsidP="00361A75">
      <w:pPr>
        <w:rPr>
          <w:rFonts w:ascii="Verdana" w:hAnsi="Verdana"/>
          <w:color w:val="000000" w:themeColor="text1"/>
          <w:sz w:val="20"/>
          <w:szCs w:val="20"/>
        </w:rPr>
      </w:pPr>
      <w:r>
        <w:rPr>
          <w:rFonts w:ascii="Verdana" w:hAnsi="Verdana"/>
          <w:color w:val="000000" w:themeColor="text1"/>
          <w:sz w:val="20"/>
          <w:szCs w:val="20"/>
        </w:rPr>
        <w:t>It can be daunting to know where to start. One thing y</w:t>
      </w:r>
      <w:r w:rsidRPr="00CA3135">
        <w:rPr>
          <w:rFonts w:ascii="Verdana" w:hAnsi="Verdana"/>
          <w:color w:val="000000" w:themeColor="text1"/>
          <w:sz w:val="20"/>
          <w:szCs w:val="20"/>
        </w:rPr>
        <w:t>ou can</w:t>
      </w:r>
      <w:r>
        <w:rPr>
          <w:rFonts w:ascii="Verdana" w:hAnsi="Verdana"/>
          <w:color w:val="000000" w:themeColor="text1"/>
          <w:sz w:val="20"/>
          <w:szCs w:val="20"/>
        </w:rPr>
        <w:t xml:space="preserve"> do is to</w:t>
      </w:r>
      <w:r w:rsidRPr="00CA3135">
        <w:rPr>
          <w:rFonts w:ascii="Verdana" w:hAnsi="Verdana"/>
          <w:color w:val="000000" w:themeColor="text1"/>
          <w:sz w:val="20"/>
          <w:szCs w:val="20"/>
        </w:rPr>
        <w:t xml:space="preserve"> work backwards from the major assignments and break down what you want students to learn each week. </w:t>
      </w:r>
      <w:r>
        <w:rPr>
          <w:rFonts w:ascii="Verdana" w:hAnsi="Verdana"/>
          <w:color w:val="000000" w:themeColor="text1"/>
          <w:sz w:val="20"/>
          <w:szCs w:val="20"/>
        </w:rPr>
        <w:t>Another is to look through the textbook to identify the key points of each chapter and to ground your objectives in activities that will strengthen students’ understanding of that knowledge.</w:t>
      </w:r>
    </w:p>
    <w:p w14:paraId="55265168" w14:textId="77777777" w:rsidR="00361A75" w:rsidRDefault="00361A75" w:rsidP="00361A75">
      <w:pPr>
        <w:rPr>
          <w:rFonts w:ascii="Verdana" w:hAnsi="Verdana"/>
          <w:color w:val="000000" w:themeColor="text1"/>
          <w:sz w:val="20"/>
          <w:szCs w:val="20"/>
        </w:rPr>
      </w:pPr>
    </w:p>
    <w:p w14:paraId="2F486524" w14:textId="34199999" w:rsidR="00D54FA2" w:rsidRPr="00361A75" w:rsidRDefault="00025C43" w:rsidP="00361A75">
      <w:pPr>
        <w:pStyle w:val="Heading3"/>
        <w:rPr>
          <w:rFonts w:ascii="Verdana" w:hAnsi="Verdana"/>
          <w:color w:val="000000" w:themeColor="text1"/>
          <w:sz w:val="22"/>
          <w:szCs w:val="22"/>
        </w:rPr>
      </w:pPr>
      <w:bookmarkStart w:id="15" w:name="_Toc46752369"/>
      <w:r w:rsidRPr="00361A75">
        <w:rPr>
          <w:rFonts w:ascii="Verdana" w:hAnsi="Verdana"/>
          <w:sz w:val="22"/>
          <w:szCs w:val="22"/>
        </w:rPr>
        <w:lastRenderedPageBreak/>
        <w:t>Bloom’s Taxonomy of Learning: Verbs and More!</w:t>
      </w:r>
      <w:bookmarkEnd w:id="15"/>
    </w:p>
    <w:p w14:paraId="6BDDF41F" w14:textId="2B299EAD" w:rsidR="00361A75" w:rsidRPr="00361A75" w:rsidRDefault="00361A75" w:rsidP="00361A75">
      <w:r>
        <w:rPr>
          <w:rFonts w:ascii="Verdana" w:hAnsi="Verdana"/>
          <w:noProof/>
          <w:color w:val="2F5496" w:themeColor="accent1" w:themeShade="BF"/>
          <w:sz w:val="20"/>
          <w:szCs w:val="20"/>
        </w:rPr>
        <w:drawing>
          <wp:anchor distT="0" distB="0" distL="114300" distR="114300" simplePos="0" relativeHeight="251662336" behindDoc="1" locked="0" layoutInCell="1" allowOverlap="1" wp14:anchorId="3E8850AF" wp14:editId="253046F2">
            <wp:simplePos x="0" y="0"/>
            <wp:positionH relativeFrom="column">
              <wp:posOffset>12700</wp:posOffset>
            </wp:positionH>
            <wp:positionV relativeFrom="paragraph">
              <wp:posOffset>56651</wp:posOffset>
            </wp:positionV>
            <wp:extent cx="5088890" cy="3952875"/>
            <wp:effectExtent l="12700" t="12700" r="16510" b="9525"/>
            <wp:wrapTight wrapText="bothSides">
              <wp:wrapPolygon edited="0">
                <wp:start x="-54" y="-69"/>
                <wp:lineTo x="-54" y="21583"/>
                <wp:lineTo x="21616" y="21583"/>
                <wp:lineTo x="21616" y="-69"/>
                <wp:lineTo x="-54" y="-69"/>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27 at 2.17.19 PM.png"/>
                    <pic:cNvPicPr/>
                  </pic:nvPicPr>
                  <pic:blipFill>
                    <a:blip r:embed="rId9">
                      <a:extLst>
                        <a:ext uri="{28A0092B-C50C-407E-A947-70E740481C1C}">
                          <a14:useLocalDpi xmlns:a14="http://schemas.microsoft.com/office/drawing/2010/main" val="0"/>
                        </a:ext>
                      </a:extLst>
                    </a:blip>
                    <a:stretch>
                      <a:fillRect/>
                    </a:stretch>
                  </pic:blipFill>
                  <pic:spPr>
                    <a:xfrm>
                      <a:off x="0" y="0"/>
                      <a:ext cx="5088890" cy="3952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DD45726" w14:textId="62FE607C" w:rsidR="00CA3135" w:rsidRDefault="00361A75" w:rsidP="00361A75">
      <w:pPr>
        <w:pStyle w:val="Caption"/>
        <w:rPr>
          <w:rFonts w:ascii="Verdana" w:hAnsi="Verdana"/>
          <w:color w:val="2F5496" w:themeColor="accent1" w:themeShade="BF"/>
          <w:sz w:val="20"/>
          <w:szCs w:val="20"/>
        </w:rPr>
      </w:pPr>
      <w:r>
        <w:t xml:space="preserve">Figure </w:t>
      </w:r>
      <w:fldSimple w:instr=" SEQ Figure \* ARABIC ">
        <w:r>
          <w:rPr>
            <w:noProof/>
          </w:rPr>
          <w:t>1</w:t>
        </w:r>
      </w:fldSimple>
      <w:r>
        <w:t xml:space="preserve"> Bloom's Taxonomy of Verbs - the last 3 columns represent verbs that target critical thinking. Source: Utica College </w:t>
      </w:r>
    </w:p>
    <w:p w14:paraId="3234C99D" w14:textId="2BA2E111" w:rsidR="00D54FA2" w:rsidRDefault="00D54FA2" w:rsidP="00CA3135">
      <w:pPr>
        <w:rPr>
          <w:rFonts w:ascii="Verdana" w:hAnsi="Verdana"/>
          <w:color w:val="000000" w:themeColor="text1"/>
          <w:sz w:val="20"/>
          <w:szCs w:val="20"/>
        </w:rPr>
      </w:pPr>
    </w:p>
    <w:p w14:paraId="38C6D0AF" w14:textId="0D53FF08" w:rsidR="00D54FA2" w:rsidRDefault="00D54FA2" w:rsidP="00CA3135">
      <w:pPr>
        <w:rPr>
          <w:rFonts w:ascii="Verdana" w:hAnsi="Verdana"/>
          <w:color w:val="000000" w:themeColor="text1"/>
          <w:sz w:val="20"/>
          <w:szCs w:val="20"/>
        </w:rPr>
      </w:pPr>
    </w:p>
    <w:p w14:paraId="51E95E3F" w14:textId="77777777" w:rsidR="00D54FA2" w:rsidRDefault="00D54FA2" w:rsidP="00CA3135">
      <w:pPr>
        <w:rPr>
          <w:rFonts w:ascii="Verdana" w:hAnsi="Verdana"/>
          <w:color w:val="000000" w:themeColor="text1"/>
          <w:sz w:val="20"/>
          <w:szCs w:val="20"/>
        </w:rPr>
      </w:pPr>
    </w:p>
    <w:p w14:paraId="6D566C0D" w14:textId="77777777" w:rsidR="00D54FA2" w:rsidRDefault="00D54FA2" w:rsidP="00CA3135">
      <w:pPr>
        <w:rPr>
          <w:rFonts w:ascii="Verdana" w:hAnsi="Verdana"/>
          <w:color w:val="000000" w:themeColor="text1"/>
          <w:sz w:val="20"/>
          <w:szCs w:val="20"/>
        </w:rPr>
      </w:pPr>
    </w:p>
    <w:p w14:paraId="613B1630" w14:textId="77777777" w:rsidR="00D54FA2" w:rsidRDefault="00D54FA2" w:rsidP="00CA3135">
      <w:pPr>
        <w:rPr>
          <w:rFonts w:ascii="Verdana" w:hAnsi="Verdana"/>
          <w:color w:val="000000" w:themeColor="text1"/>
          <w:sz w:val="20"/>
          <w:szCs w:val="20"/>
        </w:rPr>
      </w:pPr>
    </w:p>
    <w:p w14:paraId="5007A7E6" w14:textId="6ED8B140" w:rsidR="00D54FA2" w:rsidRDefault="00D54FA2" w:rsidP="00CA3135">
      <w:pPr>
        <w:rPr>
          <w:rFonts w:ascii="Verdana" w:hAnsi="Verdana"/>
          <w:color w:val="000000" w:themeColor="text1"/>
          <w:sz w:val="20"/>
          <w:szCs w:val="20"/>
        </w:rPr>
      </w:pPr>
    </w:p>
    <w:p w14:paraId="168B6145" w14:textId="77777777" w:rsidR="00D54FA2" w:rsidRDefault="00D54FA2" w:rsidP="00CA3135">
      <w:pPr>
        <w:rPr>
          <w:rFonts w:ascii="Verdana" w:hAnsi="Verdana"/>
          <w:color w:val="000000" w:themeColor="text1"/>
          <w:sz w:val="20"/>
          <w:szCs w:val="20"/>
        </w:rPr>
      </w:pPr>
    </w:p>
    <w:p w14:paraId="5B49E027" w14:textId="77777777" w:rsidR="00D54FA2" w:rsidRDefault="00D54FA2" w:rsidP="00CA3135">
      <w:pPr>
        <w:rPr>
          <w:rFonts w:ascii="Verdana" w:hAnsi="Verdana"/>
          <w:color w:val="000000" w:themeColor="text1"/>
          <w:sz w:val="20"/>
          <w:szCs w:val="20"/>
        </w:rPr>
      </w:pPr>
    </w:p>
    <w:p w14:paraId="103CD60A" w14:textId="5BF70588" w:rsidR="00D54FA2" w:rsidRDefault="00D54FA2" w:rsidP="00CA3135">
      <w:pPr>
        <w:rPr>
          <w:rFonts w:ascii="Verdana" w:hAnsi="Verdana"/>
          <w:color w:val="000000" w:themeColor="text1"/>
          <w:sz w:val="20"/>
          <w:szCs w:val="20"/>
        </w:rPr>
      </w:pPr>
    </w:p>
    <w:p w14:paraId="5D06A26E" w14:textId="77777777" w:rsidR="00D54FA2" w:rsidRDefault="00D54FA2" w:rsidP="00CA3135">
      <w:pPr>
        <w:rPr>
          <w:rFonts w:ascii="Verdana" w:hAnsi="Verdana"/>
          <w:color w:val="000000" w:themeColor="text1"/>
          <w:sz w:val="20"/>
          <w:szCs w:val="20"/>
        </w:rPr>
      </w:pPr>
    </w:p>
    <w:p w14:paraId="20B03593" w14:textId="464A1BC8" w:rsidR="00D54FA2" w:rsidRDefault="00D54FA2" w:rsidP="00CA3135">
      <w:pPr>
        <w:rPr>
          <w:rFonts w:ascii="Verdana" w:hAnsi="Verdana"/>
          <w:color w:val="000000" w:themeColor="text1"/>
          <w:sz w:val="20"/>
          <w:szCs w:val="20"/>
        </w:rPr>
      </w:pPr>
    </w:p>
    <w:p w14:paraId="6B8F30A6" w14:textId="18DB24E6" w:rsidR="00D54FA2" w:rsidRDefault="00D54FA2" w:rsidP="00CA3135">
      <w:pPr>
        <w:rPr>
          <w:rFonts w:ascii="Verdana" w:hAnsi="Verdana"/>
          <w:color w:val="000000" w:themeColor="text1"/>
          <w:sz w:val="20"/>
          <w:szCs w:val="20"/>
        </w:rPr>
      </w:pPr>
    </w:p>
    <w:p w14:paraId="0E5EBB3D" w14:textId="6F00E5E4" w:rsidR="00D54FA2" w:rsidRDefault="00D54FA2" w:rsidP="00CA3135">
      <w:pPr>
        <w:rPr>
          <w:rFonts w:ascii="Verdana" w:hAnsi="Verdana"/>
          <w:color w:val="000000" w:themeColor="text1"/>
          <w:sz w:val="20"/>
          <w:szCs w:val="20"/>
        </w:rPr>
      </w:pPr>
    </w:p>
    <w:p w14:paraId="6F345873" w14:textId="64BA0E4B" w:rsidR="00D54FA2" w:rsidRDefault="00D54FA2" w:rsidP="00CA3135">
      <w:pPr>
        <w:rPr>
          <w:rFonts w:ascii="Verdana" w:hAnsi="Verdana"/>
          <w:color w:val="000000" w:themeColor="text1"/>
          <w:sz w:val="20"/>
          <w:szCs w:val="20"/>
        </w:rPr>
      </w:pPr>
    </w:p>
    <w:p w14:paraId="124E4305" w14:textId="59A1BC84" w:rsidR="00D54FA2" w:rsidRDefault="00361A75" w:rsidP="00CA3135">
      <w:pPr>
        <w:rPr>
          <w:rFonts w:ascii="Verdana" w:hAnsi="Verdana"/>
          <w:color w:val="000000" w:themeColor="text1"/>
          <w:sz w:val="20"/>
          <w:szCs w:val="20"/>
        </w:rPr>
      </w:pPr>
      <w:r>
        <w:rPr>
          <w:rFonts w:ascii="Verdana" w:hAnsi="Verdana"/>
          <w:noProof/>
          <w:color w:val="000000" w:themeColor="text1"/>
          <w:sz w:val="20"/>
          <w:szCs w:val="20"/>
        </w:rPr>
        <w:drawing>
          <wp:anchor distT="0" distB="0" distL="114300" distR="114300" simplePos="0" relativeHeight="251661312" behindDoc="1" locked="0" layoutInCell="1" allowOverlap="1" wp14:anchorId="7727CD35" wp14:editId="18083701">
            <wp:simplePos x="0" y="0"/>
            <wp:positionH relativeFrom="column">
              <wp:posOffset>12065</wp:posOffset>
            </wp:positionH>
            <wp:positionV relativeFrom="page">
              <wp:posOffset>5148580</wp:posOffset>
            </wp:positionV>
            <wp:extent cx="5095240" cy="3987800"/>
            <wp:effectExtent l="0" t="0" r="0" b="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27 at 2.16.57 PM.png"/>
                    <pic:cNvPicPr/>
                  </pic:nvPicPr>
                  <pic:blipFill>
                    <a:blip r:embed="rId10">
                      <a:extLst>
                        <a:ext uri="{28A0092B-C50C-407E-A947-70E740481C1C}">
                          <a14:useLocalDpi xmlns:a14="http://schemas.microsoft.com/office/drawing/2010/main" val="0"/>
                        </a:ext>
                      </a:extLst>
                    </a:blip>
                    <a:stretch>
                      <a:fillRect/>
                    </a:stretch>
                  </pic:blipFill>
                  <pic:spPr>
                    <a:xfrm>
                      <a:off x="0" y="0"/>
                      <a:ext cx="5095240" cy="3987800"/>
                    </a:xfrm>
                    <a:prstGeom prst="rect">
                      <a:avLst/>
                    </a:prstGeom>
                  </pic:spPr>
                </pic:pic>
              </a:graphicData>
            </a:graphic>
            <wp14:sizeRelH relativeFrom="page">
              <wp14:pctWidth>0</wp14:pctWidth>
            </wp14:sizeRelH>
            <wp14:sizeRelV relativeFrom="page">
              <wp14:pctHeight>0</wp14:pctHeight>
            </wp14:sizeRelV>
          </wp:anchor>
        </w:drawing>
      </w:r>
    </w:p>
    <w:p w14:paraId="116F5700" w14:textId="01D4BEA0" w:rsidR="00D54FA2" w:rsidRDefault="00D54FA2" w:rsidP="00CA3135">
      <w:pPr>
        <w:rPr>
          <w:rFonts w:ascii="Verdana" w:hAnsi="Verdana"/>
          <w:color w:val="000000" w:themeColor="text1"/>
          <w:sz w:val="20"/>
          <w:szCs w:val="20"/>
        </w:rPr>
      </w:pPr>
    </w:p>
    <w:p w14:paraId="1E2B0D8A" w14:textId="5C11F5F2" w:rsidR="00D54FA2" w:rsidRDefault="00D54FA2" w:rsidP="00CA3135">
      <w:pPr>
        <w:rPr>
          <w:rFonts w:ascii="Verdana" w:hAnsi="Verdana"/>
          <w:color w:val="000000" w:themeColor="text1"/>
          <w:sz w:val="20"/>
          <w:szCs w:val="20"/>
        </w:rPr>
      </w:pPr>
    </w:p>
    <w:p w14:paraId="4A865A18" w14:textId="0AC3590B" w:rsidR="00D54FA2" w:rsidRDefault="00D54FA2" w:rsidP="00CA3135">
      <w:pPr>
        <w:rPr>
          <w:rFonts w:ascii="Verdana" w:hAnsi="Verdana"/>
          <w:color w:val="000000" w:themeColor="text1"/>
          <w:sz w:val="20"/>
          <w:szCs w:val="20"/>
        </w:rPr>
      </w:pPr>
    </w:p>
    <w:p w14:paraId="258C106D" w14:textId="2656B253" w:rsidR="00922103" w:rsidRPr="00CA3135" w:rsidRDefault="00361A75" w:rsidP="00CA3135">
      <w:pPr>
        <w:rPr>
          <w:rFonts w:ascii="Verdana" w:eastAsiaTheme="majorEastAsia" w:hAnsi="Verdana" w:cstheme="majorBidi"/>
          <w:color w:val="2F5496" w:themeColor="accent1" w:themeShade="BF"/>
          <w:sz w:val="20"/>
          <w:szCs w:val="20"/>
        </w:rPr>
      </w:pPr>
      <w:r>
        <w:rPr>
          <w:noProof/>
        </w:rPr>
        <mc:AlternateContent>
          <mc:Choice Requires="wps">
            <w:drawing>
              <wp:anchor distT="0" distB="0" distL="114300" distR="114300" simplePos="0" relativeHeight="251664384" behindDoc="1" locked="0" layoutInCell="1" allowOverlap="1" wp14:anchorId="1AE3A87E" wp14:editId="74D1AD04">
                <wp:simplePos x="0" y="0"/>
                <wp:positionH relativeFrom="column">
                  <wp:posOffset>247650</wp:posOffset>
                </wp:positionH>
                <wp:positionV relativeFrom="paragraph">
                  <wp:posOffset>3261360</wp:posOffset>
                </wp:positionV>
                <wp:extent cx="5095240" cy="635"/>
                <wp:effectExtent l="0" t="0" r="0" b="0"/>
                <wp:wrapTight wrapText="bothSides">
                  <wp:wrapPolygon edited="0">
                    <wp:start x="0" y="0"/>
                    <wp:lineTo x="0" y="20167"/>
                    <wp:lineTo x="21535" y="20167"/>
                    <wp:lineTo x="2153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095240" cy="635"/>
                        </a:xfrm>
                        <a:prstGeom prst="rect">
                          <a:avLst/>
                        </a:prstGeom>
                        <a:solidFill>
                          <a:prstClr val="white"/>
                        </a:solidFill>
                        <a:ln>
                          <a:noFill/>
                        </a:ln>
                      </wps:spPr>
                      <wps:txbx>
                        <w:txbxContent>
                          <w:p w14:paraId="20231224" w14:textId="6E1C6C57" w:rsidR="00361A75" w:rsidRPr="00361A75" w:rsidRDefault="00361A75" w:rsidP="00361A75">
                            <w:pPr>
                              <w:pStyle w:val="Caption"/>
                              <w:rPr>
                                <w:rFonts w:ascii="Verdana" w:hAnsi="Verdana"/>
                                <w:i w:val="0"/>
                                <w:iCs w:val="0"/>
                                <w:noProof/>
                                <w:color w:val="000000" w:themeColor="text1"/>
                                <w:sz w:val="20"/>
                                <w:szCs w:val="20"/>
                              </w:rPr>
                            </w:pPr>
                            <w:r>
                              <w:t xml:space="preserve">Figure </w:t>
                            </w:r>
                            <w:fldSimple w:instr=" SEQ Figure \* ARABIC ">
                              <w:r>
                                <w:rPr>
                                  <w:noProof/>
                                </w:rPr>
                                <w:t>2</w:t>
                              </w:r>
                            </w:fldSimple>
                            <w:r>
                              <w:t xml:space="preserve"> Verbs to avoid when writing objectives because they are not measurable. Source: Utica College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E3A87E" id="_x0000_t202" coordsize="21600,21600" o:spt="202" path="m,l,21600r21600,l21600,xe">
                <v:stroke joinstyle="miter"/>
                <v:path gradientshapeok="t" o:connecttype="rect"/>
              </v:shapetype>
              <v:shape id="Text Box 6" o:spid="_x0000_s1026" type="#_x0000_t202" style="position:absolute;margin-left:19.5pt;margin-top:256.8pt;width:401.2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" stroked="f">
                <v:textbox style="mso-fit-shape-to-text:t" inset="0,0,0,0">
                  <w:txbxContent>
                    <w:p w14:paraId="20231224" w14:textId="6E1C6C57" w:rsidR="00361A75" w:rsidRPr="00361A75" w:rsidRDefault="00361A75" w:rsidP="00361A75">
                      <w:pPr>
                        <w:pStyle w:val="Caption"/>
                        <w:rPr>
                          <w:rFonts w:ascii="Verdana" w:hAnsi="Verdana"/>
                          <w:i w:val="0"/>
                          <w:iCs w:val="0"/>
                          <w:noProof/>
                          <w:color w:val="000000" w:themeColor="text1"/>
                          <w:sz w:val="20"/>
                          <w:szCs w:val="20"/>
                        </w:rPr>
                      </w:pPr>
                      <w:r>
                        <w:t xml:space="preserve">Figure </w:t>
                      </w:r>
                      <w:fldSimple w:instr=" SEQ Figure \* ARABIC ">
                        <w:r>
                          <w:rPr>
                            <w:noProof/>
                          </w:rPr>
                          <w:t>2</w:t>
                        </w:r>
                      </w:fldSimple>
                      <w:r>
                        <w:t xml:space="preserve"> Verbs to avoid when writing objectives because they are not measurable. Source: Utica College</w:t>
                      </w:r>
                    </w:p>
                  </w:txbxContent>
                </v:textbox>
                <w10:wrap type="tight"/>
              </v:shape>
            </w:pict>
          </mc:Fallback>
        </mc:AlternateContent>
      </w:r>
      <w:r w:rsidR="00922103" w:rsidRPr="00CA3135">
        <w:rPr>
          <w:rFonts w:ascii="Verdana" w:hAnsi="Verdana"/>
          <w:sz w:val="20"/>
          <w:szCs w:val="20"/>
        </w:rPr>
        <w:br w:type="page"/>
      </w:r>
    </w:p>
    <w:p w14:paraId="59BAB88E" w14:textId="32AC6557" w:rsidR="000224FB" w:rsidRPr="004177BF" w:rsidRDefault="000224FB" w:rsidP="000224FB">
      <w:pPr>
        <w:pStyle w:val="Heading2"/>
        <w:rPr>
          <w:rFonts w:ascii="Verdana" w:hAnsi="Verdana"/>
          <w:sz w:val="24"/>
          <w:szCs w:val="24"/>
        </w:rPr>
      </w:pPr>
      <w:bookmarkStart w:id="16" w:name="_Toc46752370"/>
      <w:r w:rsidRPr="004177BF">
        <w:rPr>
          <w:rFonts w:ascii="Verdana" w:hAnsi="Verdana"/>
          <w:sz w:val="24"/>
          <w:szCs w:val="24"/>
        </w:rPr>
        <w:lastRenderedPageBreak/>
        <w:t>Managing the Grading Load</w:t>
      </w:r>
      <w:bookmarkEnd w:id="11"/>
      <w:bookmarkEnd w:id="16"/>
    </w:p>
    <w:p w14:paraId="03982A61" w14:textId="77777777" w:rsidR="0058568A" w:rsidRDefault="0058568A">
      <w:pPr>
        <w:rPr>
          <w:rFonts w:ascii="Verdana" w:hAnsi="Verdana"/>
        </w:rPr>
      </w:pPr>
    </w:p>
    <w:p w14:paraId="7F9E6BE7" w14:textId="77777777" w:rsidR="0058568A" w:rsidRDefault="0058568A" w:rsidP="0058568A">
      <w:pPr>
        <w:rPr>
          <w:rFonts w:ascii="Verdana" w:hAnsi="Verdana"/>
          <w:sz w:val="20"/>
          <w:szCs w:val="20"/>
        </w:rPr>
      </w:pPr>
      <w:r w:rsidRPr="00102EE2">
        <w:rPr>
          <w:rFonts w:ascii="Verdana" w:hAnsi="Verdana"/>
          <w:sz w:val="20"/>
          <w:szCs w:val="20"/>
        </w:rPr>
        <w:t xml:space="preserve">It can be tough </w:t>
      </w:r>
      <w:r>
        <w:rPr>
          <w:rFonts w:ascii="Verdana" w:hAnsi="Verdana"/>
          <w:sz w:val="20"/>
          <w:szCs w:val="20"/>
        </w:rPr>
        <w:t>grading all these assignments while keeping up with lesson planning, classroom management, and not to mention your own coursework! Here are some tips for managing the grading load so that your students receive timely feedback and that will hopefully help you feel less burdened!</w:t>
      </w:r>
    </w:p>
    <w:p w14:paraId="7B9E849C" w14:textId="77777777" w:rsidR="0058568A" w:rsidRDefault="0058568A" w:rsidP="0058568A">
      <w:pPr>
        <w:rPr>
          <w:rFonts w:ascii="Verdana" w:hAnsi="Verdana"/>
          <w:sz w:val="20"/>
          <w:szCs w:val="20"/>
        </w:rPr>
      </w:pPr>
    </w:p>
    <w:p w14:paraId="0B525314" w14:textId="77777777" w:rsidR="0058568A" w:rsidRPr="00102EE2" w:rsidRDefault="0058568A" w:rsidP="006C39A1">
      <w:pPr>
        <w:pStyle w:val="ListParagraph"/>
        <w:numPr>
          <w:ilvl w:val="0"/>
          <w:numId w:val="12"/>
        </w:numPr>
        <w:rPr>
          <w:rFonts w:ascii="Verdana" w:eastAsiaTheme="majorEastAsia" w:hAnsi="Verdana" w:cstheme="majorBidi"/>
          <w:color w:val="2F5496" w:themeColor="accent1" w:themeShade="BF"/>
          <w:sz w:val="20"/>
          <w:szCs w:val="20"/>
        </w:rPr>
      </w:pPr>
      <w:r w:rsidRPr="00102EE2">
        <w:rPr>
          <w:rFonts w:ascii="Verdana" w:hAnsi="Verdana"/>
          <w:color w:val="2F5496" w:themeColor="accent1" w:themeShade="BF"/>
          <w:sz w:val="20"/>
          <w:szCs w:val="20"/>
        </w:rPr>
        <w:t>Prioritize the skills by focusing on the learning objectives and course goals.</w:t>
      </w:r>
    </w:p>
    <w:p w14:paraId="7049EA39" w14:textId="77777777" w:rsidR="0058568A" w:rsidRDefault="0058568A" w:rsidP="0058568A">
      <w:pPr>
        <w:pStyle w:val="ListParagraph"/>
        <w:rPr>
          <w:rFonts w:ascii="Verdana" w:hAnsi="Verdana"/>
          <w:sz w:val="20"/>
          <w:szCs w:val="20"/>
        </w:rPr>
      </w:pPr>
      <w:r>
        <w:rPr>
          <w:rFonts w:ascii="Verdana" w:hAnsi="Verdana"/>
          <w:sz w:val="20"/>
          <w:szCs w:val="20"/>
        </w:rPr>
        <w:t>Time and time again, studies have shown that students often do not read our feedback as thoroughly as we’d like them to. Often, the feedback that we give is so comprehensive, but if students are already overwhelmed and see writing as a one-and-done process, it might not be the most effective use of our time!</w:t>
      </w:r>
    </w:p>
    <w:p w14:paraId="5EAB833E" w14:textId="77777777" w:rsidR="0058568A" w:rsidRDefault="0058568A" w:rsidP="0058568A">
      <w:pPr>
        <w:pStyle w:val="ListParagraph"/>
        <w:rPr>
          <w:rFonts w:ascii="Verdana" w:hAnsi="Verdana"/>
          <w:sz w:val="20"/>
          <w:szCs w:val="20"/>
        </w:rPr>
      </w:pPr>
    </w:p>
    <w:p w14:paraId="74D6C925" w14:textId="77777777" w:rsidR="0058568A" w:rsidRDefault="0058568A" w:rsidP="0058568A">
      <w:pPr>
        <w:pStyle w:val="ListParagraph"/>
        <w:rPr>
          <w:rFonts w:ascii="Verdana" w:hAnsi="Verdana"/>
          <w:sz w:val="20"/>
          <w:szCs w:val="20"/>
        </w:rPr>
      </w:pPr>
      <w:r>
        <w:rPr>
          <w:rFonts w:ascii="Verdana" w:hAnsi="Verdana"/>
          <w:sz w:val="20"/>
          <w:szCs w:val="20"/>
        </w:rPr>
        <w:t xml:space="preserve">Instead, consider isolating a couple of skills that the assignment and the unit ask the student to focus on. For example, if students are working on a summary paper, you may want to comment on things only related to the relevant skills. Don’t forget to praise what they’ve done well, too! </w:t>
      </w:r>
    </w:p>
    <w:p w14:paraId="6EEF98A9" w14:textId="77777777" w:rsidR="0058568A" w:rsidRDefault="0058568A" w:rsidP="0058568A">
      <w:pPr>
        <w:pStyle w:val="ListParagraph"/>
        <w:rPr>
          <w:rFonts w:ascii="Verdana" w:hAnsi="Verdana"/>
          <w:sz w:val="20"/>
          <w:szCs w:val="20"/>
        </w:rPr>
      </w:pPr>
    </w:p>
    <w:p w14:paraId="78C06DEC" w14:textId="77777777" w:rsidR="0058568A" w:rsidRDefault="0058568A" w:rsidP="0058568A">
      <w:pPr>
        <w:pStyle w:val="ListParagraph"/>
        <w:rPr>
          <w:rFonts w:ascii="Verdana" w:hAnsi="Verdana"/>
          <w:sz w:val="20"/>
          <w:szCs w:val="20"/>
        </w:rPr>
      </w:pPr>
      <w:r>
        <w:rPr>
          <w:rFonts w:ascii="Verdana" w:hAnsi="Verdana"/>
          <w:sz w:val="20"/>
          <w:szCs w:val="20"/>
        </w:rPr>
        <w:t>The downside is that sometimes, minor things get missed, but that’s fine. What research has found is that feedback points tend to stick with students more if:</w:t>
      </w:r>
    </w:p>
    <w:p w14:paraId="0945F18C" w14:textId="77777777" w:rsidR="0058568A" w:rsidRDefault="0058568A" w:rsidP="006C39A1">
      <w:pPr>
        <w:pStyle w:val="ListParagraph"/>
        <w:numPr>
          <w:ilvl w:val="0"/>
          <w:numId w:val="13"/>
        </w:numPr>
        <w:rPr>
          <w:rFonts w:ascii="Verdana" w:hAnsi="Verdana"/>
          <w:sz w:val="20"/>
          <w:szCs w:val="20"/>
        </w:rPr>
      </w:pPr>
      <w:r>
        <w:rPr>
          <w:rFonts w:ascii="Verdana" w:hAnsi="Verdana"/>
          <w:sz w:val="20"/>
          <w:szCs w:val="20"/>
        </w:rPr>
        <w:t xml:space="preserve">the feedback is grounded in something that has already been covered in class, </w:t>
      </w:r>
    </w:p>
    <w:p w14:paraId="5B50303F" w14:textId="77777777" w:rsidR="0058568A" w:rsidRDefault="0058568A" w:rsidP="006C39A1">
      <w:pPr>
        <w:pStyle w:val="ListParagraph"/>
        <w:numPr>
          <w:ilvl w:val="0"/>
          <w:numId w:val="13"/>
        </w:numPr>
        <w:rPr>
          <w:rFonts w:ascii="Verdana" w:hAnsi="Verdana"/>
          <w:sz w:val="20"/>
          <w:szCs w:val="20"/>
        </w:rPr>
      </w:pPr>
      <w:r>
        <w:rPr>
          <w:rFonts w:ascii="Verdana" w:hAnsi="Verdana"/>
          <w:sz w:val="20"/>
          <w:szCs w:val="20"/>
        </w:rPr>
        <w:t>there is a pattern to the errors in the writing, and</w:t>
      </w:r>
    </w:p>
    <w:p w14:paraId="2E57B70E" w14:textId="77777777" w:rsidR="0058568A" w:rsidRDefault="0058568A" w:rsidP="006C39A1">
      <w:pPr>
        <w:pStyle w:val="ListParagraph"/>
        <w:numPr>
          <w:ilvl w:val="0"/>
          <w:numId w:val="13"/>
        </w:numPr>
        <w:rPr>
          <w:rFonts w:ascii="Verdana" w:hAnsi="Verdana"/>
          <w:sz w:val="20"/>
          <w:szCs w:val="20"/>
        </w:rPr>
      </w:pPr>
      <w:r>
        <w:rPr>
          <w:rFonts w:ascii="Verdana" w:hAnsi="Verdana"/>
          <w:sz w:val="20"/>
          <w:szCs w:val="20"/>
        </w:rPr>
        <w:t>students can engage with concrete suggestions that refer to prior coursework.</w:t>
      </w:r>
    </w:p>
    <w:p w14:paraId="76166993" w14:textId="77777777" w:rsidR="0058568A" w:rsidRDefault="0058568A" w:rsidP="0058568A">
      <w:pPr>
        <w:pStyle w:val="ListParagraph"/>
        <w:rPr>
          <w:rFonts w:ascii="Verdana" w:hAnsi="Verdana"/>
          <w:sz w:val="20"/>
          <w:szCs w:val="20"/>
        </w:rPr>
      </w:pPr>
    </w:p>
    <w:p w14:paraId="54DD3645" w14:textId="77777777" w:rsidR="0058568A" w:rsidRDefault="0058568A" w:rsidP="0058568A">
      <w:pPr>
        <w:pStyle w:val="ListParagraph"/>
        <w:rPr>
          <w:rFonts w:ascii="Verdana" w:hAnsi="Verdana"/>
          <w:sz w:val="20"/>
          <w:szCs w:val="20"/>
        </w:rPr>
      </w:pPr>
      <w:r>
        <w:rPr>
          <w:rFonts w:ascii="Verdana" w:hAnsi="Verdana"/>
          <w:sz w:val="20"/>
          <w:szCs w:val="20"/>
        </w:rPr>
        <w:t>Prioritizing a couple of skills at a time does indeed have its limits, but it’ll also make your feedback purposeful and more effective.</w:t>
      </w:r>
    </w:p>
    <w:p w14:paraId="4577D74C" w14:textId="77777777" w:rsidR="0058568A" w:rsidRDefault="0058568A" w:rsidP="0058568A">
      <w:pPr>
        <w:pStyle w:val="ListParagraph"/>
        <w:rPr>
          <w:rFonts w:ascii="Verdana" w:hAnsi="Verdana"/>
          <w:sz w:val="20"/>
          <w:szCs w:val="20"/>
        </w:rPr>
      </w:pPr>
    </w:p>
    <w:p w14:paraId="218B5D79" w14:textId="77777777" w:rsidR="0058568A" w:rsidRPr="00102EE2" w:rsidRDefault="0058568A" w:rsidP="0058568A">
      <w:pPr>
        <w:pStyle w:val="ListParagraph"/>
        <w:rPr>
          <w:rFonts w:ascii="Verdana" w:hAnsi="Verdana"/>
          <w:sz w:val="20"/>
          <w:szCs w:val="20"/>
        </w:rPr>
      </w:pPr>
      <w:r>
        <w:rPr>
          <w:rFonts w:ascii="Verdana" w:hAnsi="Verdana"/>
          <w:sz w:val="20"/>
          <w:szCs w:val="20"/>
        </w:rPr>
        <w:t>(By the way, if you really want the research, just let me know! I’m happy to forward it along.)</w:t>
      </w:r>
    </w:p>
    <w:p w14:paraId="7A8D9CC8" w14:textId="77777777" w:rsidR="0058568A" w:rsidRPr="00102EE2" w:rsidRDefault="0058568A" w:rsidP="0058568A">
      <w:pPr>
        <w:pStyle w:val="ListParagraph"/>
        <w:rPr>
          <w:rFonts w:ascii="Verdana" w:eastAsiaTheme="majorEastAsia" w:hAnsi="Verdana" w:cstheme="majorBidi"/>
          <w:color w:val="2F5496" w:themeColor="accent1" w:themeShade="BF"/>
          <w:sz w:val="20"/>
          <w:szCs w:val="20"/>
        </w:rPr>
      </w:pPr>
    </w:p>
    <w:p w14:paraId="25C49CD8" w14:textId="77777777" w:rsidR="0058568A" w:rsidRPr="00256886" w:rsidRDefault="0058568A" w:rsidP="006C39A1">
      <w:pPr>
        <w:pStyle w:val="ListParagraph"/>
        <w:numPr>
          <w:ilvl w:val="0"/>
          <w:numId w:val="12"/>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Use a “quick-check” rubric for drafts.</w:t>
      </w:r>
    </w:p>
    <w:p w14:paraId="02C1CB70" w14:textId="77777777" w:rsidR="0058568A" w:rsidRDefault="0058568A" w:rsidP="0058568A">
      <w:pPr>
        <w:ind w:left="720"/>
        <w:rPr>
          <w:rFonts w:ascii="Verdana" w:hAnsi="Verdana"/>
          <w:sz w:val="20"/>
          <w:szCs w:val="20"/>
        </w:rPr>
      </w:pPr>
      <w:r>
        <w:rPr>
          <w:rFonts w:ascii="Verdana" w:hAnsi="Verdana"/>
          <w:sz w:val="20"/>
          <w:szCs w:val="20"/>
        </w:rPr>
        <w:t xml:space="preserve">You can establish with your students a set of criteria based on the course goals and assignment purposes that you will check for when reading their drafts. This list doesn’t have to be comprehensive, but again should focus on a specific set of skills that you have been working on in class. </w:t>
      </w:r>
    </w:p>
    <w:p w14:paraId="5FA6274E" w14:textId="77777777" w:rsidR="0058568A" w:rsidRDefault="0058568A" w:rsidP="0058568A">
      <w:pPr>
        <w:ind w:left="720"/>
        <w:rPr>
          <w:rFonts w:ascii="Verdana" w:hAnsi="Verdana"/>
          <w:sz w:val="20"/>
          <w:szCs w:val="20"/>
        </w:rPr>
      </w:pPr>
    </w:p>
    <w:p w14:paraId="043ECE35" w14:textId="77777777" w:rsidR="0058568A" w:rsidRDefault="0058568A" w:rsidP="0058568A">
      <w:pPr>
        <w:ind w:left="720"/>
        <w:rPr>
          <w:rFonts w:ascii="Verdana" w:hAnsi="Verdana"/>
          <w:sz w:val="20"/>
          <w:szCs w:val="20"/>
        </w:rPr>
      </w:pPr>
      <w:r>
        <w:rPr>
          <w:rFonts w:ascii="Verdana" w:hAnsi="Verdana"/>
          <w:sz w:val="20"/>
          <w:szCs w:val="20"/>
        </w:rPr>
        <w:t xml:space="preserve">For example, if you are working on a rhetorical analysis, your “quick-check” rubric can include a </w:t>
      </w:r>
      <w:proofErr w:type="spellStart"/>
      <w:r>
        <w:rPr>
          <w:rFonts w:ascii="Verdana" w:hAnsi="Verdana"/>
          <w:sz w:val="20"/>
          <w:szCs w:val="20"/>
        </w:rPr>
        <w:t>likert</w:t>
      </w:r>
      <w:proofErr w:type="spellEnd"/>
      <w:r>
        <w:rPr>
          <w:rFonts w:ascii="Verdana" w:hAnsi="Verdana"/>
          <w:sz w:val="20"/>
          <w:szCs w:val="20"/>
        </w:rPr>
        <w:t xml:space="preserve"> scale on how well students have discussed the rhetorical appeals or connected the context and the text. And to lessen your workload, you might consider having students come up with those criteria for homework to post in a discussion board or to discuss in class.</w:t>
      </w:r>
    </w:p>
    <w:p w14:paraId="78797CD3" w14:textId="77777777" w:rsidR="0058568A" w:rsidRDefault="0058568A" w:rsidP="0058568A">
      <w:pPr>
        <w:ind w:left="720"/>
        <w:rPr>
          <w:rFonts w:ascii="Verdana" w:hAnsi="Verdana"/>
          <w:sz w:val="20"/>
          <w:szCs w:val="20"/>
        </w:rPr>
      </w:pPr>
    </w:p>
    <w:p w14:paraId="67B6A5FB" w14:textId="77777777" w:rsidR="0058568A" w:rsidRPr="00256886" w:rsidRDefault="0058568A" w:rsidP="0058568A">
      <w:pPr>
        <w:ind w:left="720"/>
        <w:rPr>
          <w:rFonts w:ascii="Verdana" w:hAnsi="Verdana"/>
          <w:sz w:val="20"/>
          <w:szCs w:val="20"/>
        </w:rPr>
      </w:pPr>
      <w:r>
        <w:rPr>
          <w:rFonts w:ascii="Verdana" w:hAnsi="Verdana"/>
          <w:sz w:val="20"/>
          <w:szCs w:val="20"/>
        </w:rPr>
        <w:t xml:space="preserve">If you’d like a sample “quick-check” rubric, just ask the </w:t>
      </w:r>
      <w:proofErr w:type="spellStart"/>
      <w:r>
        <w:rPr>
          <w:rFonts w:ascii="Verdana" w:hAnsi="Verdana"/>
          <w:sz w:val="20"/>
          <w:szCs w:val="20"/>
        </w:rPr>
        <w:t>Rhet</w:t>
      </w:r>
      <w:proofErr w:type="spellEnd"/>
      <w:r>
        <w:rPr>
          <w:rFonts w:ascii="Verdana" w:hAnsi="Verdana"/>
          <w:sz w:val="20"/>
          <w:szCs w:val="20"/>
        </w:rPr>
        <w:t xml:space="preserve"> Comp Office!</w:t>
      </w:r>
    </w:p>
    <w:p w14:paraId="650A8DC9" w14:textId="77777777" w:rsidR="0058568A" w:rsidRPr="00102EE2" w:rsidRDefault="0058568A" w:rsidP="0058568A">
      <w:pPr>
        <w:pStyle w:val="ListParagraph"/>
        <w:rPr>
          <w:rFonts w:ascii="Verdana" w:eastAsiaTheme="majorEastAsia" w:hAnsi="Verdana" w:cstheme="majorBidi"/>
          <w:color w:val="2F5496" w:themeColor="accent1" w:themeShade="BF"/>
          <w:sz w:val="20"/>
          <w:szCs w:val="20"/>
        </w:rPr>
      </w:pPr>
    </w:p>
    <w:p w14:paraId="60EE3EAB" w14:textId="77777777" w:rsidR="0058568A" w:rsidRPr="0090381A" w:rsidRDefault="0058568A" w:rsidP="006C39A1">
      <w:pPr>
        <w:pStyle w:val="ListParagraph"/>
        <w:numPr>
          <w:ilvl w:val="0"/>
          <w:numId w:val="12"/>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Five-at-a-Time</w:t>
      </w:r>
      <w:r>
        <w:rPr>
          <w:rFonts w:ascii="Verdana" w:hAnsi="Verdana"/>
          <w:color w:val="2F5496" w:themeColor="accent1" w:themeShade="BF"/>
          <w:sz w:val="20"/>
          <w:szCs w:val="20"/>
        </w:rPr>
        <w:br/>
      </w:r>
      <w:r w:rsidRPr="00256886">
        <w:rPr>
          <w:rFonts w:ascii="Verdana" w:hAnsi="Verdana"/>
          <w:sz w:val="20"/>
          <w:szCs w:val="20"/>
        </w:rPr>
        <w:t>Like</w:t>
      </w:r>
      <w:r>
        <w:rPr>
          <w:rFonts w:ascii="Verdana" w:hAnsi="Verdana"/>
          <w:sz w:val="20"/>
          <w:szCs w:val="20"/>
        </w:rPr>
        <w:t xml:space="preserve"> the title suggests, grade 5 papers at a time. This technique can still work even if you’re a batch grader! Your batch, instead of being 18 papers, is just smaller. </w:t>
      </w:r>
    </w:p>
    <w:p w14:paraId="2EE7207B" w14:textId="77777777" w:rsidR="0058568A" w:rsidRDefault="0058568A" w:rsidP="0058568A">
      <w:pPr>
        <w:rPr>
          <w:rFonts w:ascii="Verdana" w:eastAsiaTheme="majorEastAsia" w:hAnsi="Verdana" w:cstheme="majorBidi"/>
          <w:color w:val="2F5496" w:themeColor="accent1" w:themeShade="BF"/>
          <w:sz w:val="20"/>
          <w:szCs w:val="20"/>
        </w:rPr>
      </w:pPr>
    </w:p>
    <w:p w14:paraId="681819ED" w14:textId="73D5D9E9" w:rsidR="00DF29AE" w:rsidRPr="00E66B1A" w:rsidRDefault="0058568A" w:rsidP="0058568A">
      <w:pPr>
        <w:rPr>
          <w:rFonts w:ascii="Verdana" w:eastAsiaTheme="majorEastAsia" w:hAnsi="Verdana" w:cstheme="majorBidi"/>
          <w:color w:val="2F5496" w:themeColor="accent1" w:themeShade="BF"/>
          <w:sz w:val="26"/>
          <w:szCs w:val="26"/>
        </w:rPr>
      </w:pPr>
      <w:r w:rsidRPr="0090381A">
        <w:rPr>
          <w:rFonts w:ascii="Verdana" w:eastAsiaTheme="majorEastAsia" w:hAnsi="Verdana" w:cstheme="majorBidi"/>
          <w:sz w:val="20"/>
          <w:szCs w:val="20"/>
        </w:rPr>
        <w:t>More tips</w:t>
      </w:r>
      <w:r>
        <w:rPr>
          <w:rFonts w:ascii="Verdana" w:eastAsiaTheme="majorEastAsia" w:hAnsi="Verdana" w:cstheme="majorBidi"/>
          <w:sz w:val="20"/>
          <w:szCs w:val="20"/>
        </w:rPr>
        <w:t xml:space="preserve"> like this will be made available on our wiki (aer.uark.edu). Feel free to contribute your own if you’d like. And if you need any help, please reach out to us at the </w:t>
      </w:r>
      <w:proofErr w:type="spellStart"/>
      <w:r>
        <w:rPr>
          <w:rFonts w:ascii="Verdana" w:eastAsiaTheme="majorEastAsia" w:hAnsi="Verdana" w:cstheme="majorBidi"/>
          <w:sz w:val="20"/>
          <w:szCs w:val="20"/>
        </w:rPr>
        <w:t>Rhet</w:t>
      </w:r>
      <w:proofErr w:type="spellEnd"/>
      <w:r>
        <w:rPr>
          <w:rFonts w:ascii="Verdana" w:eastAsiaTheme="majorEastAsia" w:hAnsi="Verdana" w:cstheme="majorBidi"/>
          <w:sz w:val="20"/>
          <w:szCs w:val="20"/>
        </w:rPr>
        <w:t xml:space="preserve"> Comp Office!</w:t>
      </w:r>
      <w:r w:rsidR="00DF29AE" w:rsidRPr="00E66B1A">
        <w:rPr>
          <w:rFonts w:ascii="Verdana" w:hAnsi="Verdana"/>
        </w:rPr>
        <w:br w:type="page"/>
      </w:r>
    </w:p>
    <w:p w14:paraId="0E4FDAB5" w14:textId="77777777" w:rsidR="000224FB" w:rsidRPr="004177BF" w:rsidRDefault="000224FB" w:rsidP="000224FB">
      <w:pPr>
        <w:pStyle w:val="Heading1"/>
        <w:rPr>
          <w:rFonts w:ascii="Verdana" w:hAnsi="Verdana"/>
          <w:sz w:val="28"/>
          <w:szCs w:val="28"/>
        </w:rPr>
      </w:pPr>
      <w:bookmarkStart w:id="17" w:name="_Activities_Bank_(Ongoing"/>
      <w:bookmarkStart w:id="18" w:name="_Toc45634184"/>
      <w:bookmarkStart w:id="19" w:name="_Toc46752371"/>
      <w:bookmarkEnd w:id="17"/>
      <w:r w:rsidRPr="004177BF">
        <w:rPr>
          <w:rFonts w:ascii="Verdana" w:hAnsi="Verdana"/>
          <w:sz w:val="28"/>
          <w:szCs w:val="28"/>
        </w:rPr>
        <w:lastRenderedPageBreak/>
        <w:t>Activities Bank (A Dynamic, Running List)</w:t>
      </w:r>
      <w:bookmarkEnd w:id="18"/>
      <w:bookmarkEnd w:id="19"/>
    </w:p>
    <w:p w14:paraId="2885F9C4" w14:textId="77777777" w:rsidR="000224FB" w:rsidRPr="00AB0987" w:rsidRDefault="000224FB" w:rsidP="000224FB">
      <w:pPr>
        <w:rPr>
          <w:rFonts w:ascii="Verdana" w:hAnsi="Verdana"/>
        </w:rPr>
      </w:pPr>
    </w:p>
    <w:p w14:paraId="36CBADE5" w14:textId="77777777" w:rsidR="000224FB" w:rsidRPr="00AB0987" w:rsidRDefault="000224FB" w:rsidP="000224FB">
      <w:pPr>
        <w:rPr>
          <w:rFonts w:ascii="Verdana" w:hAnsi="Verdana"/>
          <w:sz w:val="20"/>
          <w:szCs w:val="20"/>
        </w:rPr>
      </w:pPr>
      <w:r w:rsidRPr="00AB0987">
        <w:rPr>
          <w:rFonts w:ascii="Verdana" w:hAnsi="Verdana"/>
          <w:sz w:val="20"/>
          <w:szCs w:val="20"/>
        </w:rPr>
        <w:t xml:space="preserve">The activities listed here are suggestions for increasing student engagement. They are divided by purpose and identify whether they’re for in-class or distance learning. </w:t>
      </w:r>
    </w:p>
    <w:p w14:paraId="3EDAEDED" w14:textId="77777777" w:rsidR="000224FB" w:rsidRPr="00AB0987" w:rsidRDefault="000224FB" w:rsidP="000224FB">
      <w:pPr>
        <w:rPr>
          <w:rFonts w:ascii="Verdana" w:hAnsi="Verdana"/>
          <w:sz w:val="20"/>
          <w:szCs w:val="20"/>
        </w:rPr>
      </w:pPr>
    </w:p>
    <w:p w14:paraId="6FE67EBA" w14:textId="77777777" w:rsidR="000224FB" w:rsidRDefault="000224FB" w:rsidP="000224FB">
      <w:pPr>
        <w:rPr>
          <w:rFonts w:ascii="Verdana" w:hAnsi="Verdana"/>
          <w:sz w:val="20"/>
          <w:szCs w:val="20"/>
        </w:rPr>
      </w:pPr>
      <w:r w:rsidRPr="00AB0987">
        <w:rPr>
          <w:rFonts w:ascii="Verdana" w:hAnsi="Verdana"/>
          <w:sz w:val="20"/>
          <w:szCs w:val="20"/>
        </w:rPr>
        <w:t xml:space="preserve">The activities are only a sample of what we can come up with. For a more dynamic list, consult our wiki (aer.uark.edu), which is linked through the ENGL 2003 </w:t>
      </w:r>
      <w:proofErr w:type="spellStart"/>
      <w:r w:rsidRPr="00AB0987">
        <w:rPr>
          <w:rFonts w:ascii="Verdana" w:hAnsi="Verdana"/>
          <w:sz w:val="20"/>
          <w:szCs w:val="20"/>
        </w:rPr>
        <w:t>BlackBoard</w:t>
      </w:r>
      <w:proofErr w:type="spellEnd"/>
      <w:r w:rsidRPr="00AB0987">
        <w:rPr>
          <w:rFonts w:ascii="Verdana" w:hAnsi="Verdana"/>
          <w:sz w:val="20"/>
          <w:szCs w:val="20"/>
        </w:rPr>
        <w:t>. You can also feel free to contribute your own ideas – let’s make this a running list!</w:t>
      </w:r>
    </w:p>
    <w:p w14:paraId="78989968" w14:textId="77777777" w:rsidR="000224FB" w:rsidRDefault="000224FB" w:rsidP="000224FB">
      <w:pPr>
        <w:rPr>
          <w:rFonts w:ascii="Verdana" w:hAnsi="Verdana"/>
          <w:sz w:val="20"/>
          <w:szCs w:val="20"/>
        </w:rPr>
      </w:pPr>
    </w:p>
    <w:p w14:paraId="11422418" w14:textId="77777777" w:rsidR="000224FB" w:rsidRPr="00AB0987" w:rsidRDefault="000224FB" w:rsidP="000224FB">
      <w:pPr>
        <w:rPr>
          <w:rFonts w:ascii="Verdana" w:hAnsi="Verdana"/>
          <w:sz w:val="20"/>
          <w:szCs w:val="20"/>
        </w:rPr>
      </w:pPr>
      <w:r>
        <w:rPr>
          <w:rFonts w:ascii="Verdana" w:hAnsi="Verdana"/>
          <w:sz w:val="20"/>
          <w:szCs w:val="20"/>
        </w:rPr>
        <w:t>Note: Online can refer to both asynchronous and synchronous learning.</w:t>
      </w:r>
    </w:p>
    <w:p w14:paraId="316F6331" w14:textId="77777777" w:rsidR="000224FB" w:rsidRPr="00AB0987" w:rsidRDefault="000224FB" w:rsidP="000224FB">
      <w:pPr>
        <w:rPr>
          <w:rFonts w:ascii="Verdana" w:hAnsi="Verdana"/>
        </w:rPr>
      </w:pPr>
    </w:p>
    <w:p w14:paraId="193D2AAA" w14:textId="77777777" w:rsidR="000224FB" w:rsidRPr="004177BF" w:rsidRDefault="000224FB" w:rsidP="000224FB">
      <w:pPr>
        <w:pStyle w:val="Heading2"/>
        <w:rPr>
          <w:rFonts w:ascii="Verdana" w:hAnsi="Verdana"/>
          <w:sz w:val="24"/>
          <w:szCs w:val="24"/>
        </w:rPr>
      </w:pPr>
      <w:bookmarkStart w:id="20" w:name="_Toc45634185"/>
      <w:bookmarkStart w:id="21" w:name="_Toc46752372"/>
      <w:r w:rsidRPr="004177BF">
        <w:rPr>
          <w:rFonts w:ascii="Verdana" w:hAnsi="Verdana"/>
          <w:sz w:val="24"/>
          <w:szCs w:val="24"/>
        </w:rPr>
        <w:t>Lecture Activities</w:t>
      </w:r>
      <w:bookmarkEnd w:id="20"/>
      <w:bookmarkEnd w:id="21"/>
    </w:p>
    <w:p w14:paraId="5A9A89C2" w14:textId="77777777" w:rsidR="000224FB" w:rsidRPr="005E403E" w:rsidRDefault="000224FB" w:rsidP="000224FB">
      <w:pPr>
        <w:pStyle w:val="Heading3"/>
        <w:rPr>
          <w:rFonts w:ascii="Verdana" w:hAnsi="Verdana"/>
          <w:sz w:val="22"/>
          <w:szCs w:val="22"/>
        </w:rPr>
      </w:pPr>
      <w:bookmarkStart w:id="22" w:name="_Toc45634186"/>
      <w:bookmarkStart w:id="23" w:name="_Toc46752373"/>
      <w:r w:rsidRPr="005E403E">
        <w:rPr>
          <w:rFonts w:ascii="Verdana" w:hAnsi="Verdana"/>
          <w:i/>
          <w:iCs/>
          <w:sz w:val="22"/>
          <w:szCs w:val="22"/>
        </w:rPr>
        <w:t>Short Video Clip (Online &amp; Face-to-Face Learning)</w:t>
      </w:r>
      <w:bookmarkEnd w:id="22"/>
      <w:bookmarkEnd w:id="23"/>
    </w:p>
    <w:p w14:paraId="75A3B4AF" w14:textId="77777777" w:rsidR="000224FB" w:rsidRPr="00AB0987" w:rsidRDefault="000224FB" w:rsidP="000224FB">
      <w:pPr>
        <w:rPr>
          <w:rFonts w:ascii="Verdana" w:hAnsi="Verdana"/>
          <w:sz w:val="16"/>
          <w:szCs w:val="16"/>
        </w:rPr>
      </w:pPr>
    </w:p>
    <w:p w14:paraId="24579C48"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Use a short video clip that you’ve found online to introduce a new idea or topic. Generally speaking, students find video clips with animation to be more engaging and stimulating. Of course, clips on YouTube are fine, but here are two general sources for clips. (Please feel free to grow this list!) </w:t>
      </w:r>
    </w:p>
    <w:p w14:paraId="50132FA0" w14:textId="77777777" w:rsidR="000224FB" w:rsidRPr="00AB0987" w:rsidRDefault="00A10239" w:rsidP="006C39A1">
      <w:pPr>
        <w:pStyle w:val="ListParagraph"/>
        <w:numPr>
          <w:ilvl w:val="0"/>
          <w:numId w:val="6"/>
        </w:numPr>
        <w:rPr>
          <w:rFonts w:ascii="Verdana" w:hAnsi="Verdana"/>
          <w:sz w:val="20"/>
          <w:szCs w:val="20"/>
        </w:rPr>
      </w:pPr>
      <w:hyperlink r:id="rId11" w:history="1">
        <w:r w:rsidR="000224FB" w:rsidRPr="00AB0987">
          <w:rPr>
            <w:rStyle w:val="Hyperlink"/>
            <w:rFonts w:ascii="Verdana" w:eastAsiaTheme="majorEastAsia" w:hAnsi="Verdana"/>
            <w:sz w:val="20"/>
            <w:szCs w:val="20"/>
          </w:rPr>
          <w:t>NBC Learn: Higher Ed</w:t>
        </w:r>
      </w:hyperlink>
      <w:r w:rsidR="000224FB" w:rsidRPr="00AB0987">
        <w:rPr>
          <w:rFonts w:ascii="Verdana" w:hAnsi="Verdana"/>
          <w:sz w:val="20"/>
          <w:szCs w:val="20"/>
        </w:rPr>
        <w:t xml:space="preserve"> for clips on current events</w:t>
      </w:r>
    </w:p>
    <w:p w14:paraId="0B16F32E" w14:textId="77777777" w:rsidR="000224FB" w:rsidRPr="00AB0987" w:rsidRDefault="00A10239" w:rsidP="006C39A1">
      <w:pPr>
        <w:pStyle w:val="ListParagraph"/>
        <w:numPr>
          <w:ilvl w:val="0"/>
          <w:numId w:val="6"/>
        </w:numPr>
        <w:rPr>
          <w:rFonts w:ascii="Verdana" w:hAnsi="Verdana"/>
          <w:sz w:val="20"/>
          <w:szCs w:val="20"/>
        </w:rPr>
      </w:pPr>
      <w:hyperlink r:id="rId12" w:history="1">
        <w:r w:rsidR="000224FB" w:rsidRPr="00AB0987">
          <w:rPr>
            <w:rStyle w:val="Hyperlink"/>
            <w:rFonts w:ascii="Verdana" w:hAnsi="Verdana"/>
            <w:sz w:val="20"/>
            <w:szCs w:val="20"/>
          </w:rPr>
          <w:t>American Rhetoric</w:t>
        </w:r>
      </w:hyperlink>
      <w:r w:rsidR="000224FB" w:rsidRPr="00AB0987">
        <w:rPr>
          <w:rFonts w:ascii="Verdana" w:hAnsi="Verdana"/>
          <w:sz w:val="20"/>
          <w:szCs w:val="20"/>
        </w:rPr>
        <w:t xml:space="preserve"> for audio and video clips taken from American speeches</w:t>
      </w:r>
    </w:p>
    <w:p w14:paraId="0A7BEE53" w14:textId="77777777" w:rsidR="000224FB" w:rsidRPr="00AB0987" w:rsidRDefault="000224FB" w:rsidP="000224FB">
      <w:pPr>
        <w:rPr>
          <w:rFonts w:ascii="Verdana" w:hAnsi="Verdana"/>
        </w:rPr>
      </w:pPr>
    </w:p>
    <w:p w14:paraId="4F72ABFC" w14:textId="77777777" w:rsidR="000224FB" w:rsidRPr="005E403E" w:rsidRDefault="000224FB" w:rsidP="000224FB">
      <w:pPr>
        <w:pStyle w:val="Heading3"/>
        <w:rPr>
          <w:rFonts w:ascii="Verdana" w:hAnsi="Verdana"/>
          <w:sz w:val="22"/>
          <w:szCs w:val="22"/>
        </w:rPr>
      </w:pPr>
      <w:bookmarkStart w:id="24" w:name="_Toc45634187"/>
      <w:bookmarkStart w:id="25" w:name="_Toc46752374"/>
      <w:r w:rsidRPr="005E403E">
        <w:rPr>
          <w:rFonts w:ascii="Verdana" w:hAnsi="Verdana"/>
          <w:i/>
          <w:iCs/>
          <w:sz w:val="22"/>
          <w:szCs w:val="22"/>
        </w:rPr>
        <w:t>Skeleton Notes (Online &amp; Face-to-Face Learning)</w:t>
      </w:r>
      <w:bookmarkEnd w:id="24"/>
      <w:bookmarkEnd w:id="25"/>
    </w:p>
    <w:p w14:paraId="7D3CC779" w14:textId="77777777" w:rsidR="000224FB" w:rsidRPr="00AB0987" w:rsidRDefault="000224FB" w:rsidP="000224FB">
      <w:pPr>
        <w:rPr>
          <w:rFonts w:ascii="Verdana" w:hAnsi="Verdana"/>
          <w:sz w:val="16"/>
          <w:szCs w:val="16"/>
        </w:rPr>
      </w:pPr>
      <w:r w:rsidRPr="00AB0987">
        <w:rPr>
          <w:rFonts w:ascii="Verdana" w:hAnsi="Verdana"/>
          <w:sz w:val="16"/>
          <w:szCs w:val="16"/>
        </w:rPr>
        <w:t>(Adapted from Belinda Richardson &amp; Debi Griffin, Bellarmine University)</w:t>
      </w:r>
    </w:p>
    <w:p w14:paraId="1FBD6080" w14:textId="77777777" w:rsidR="000224FB" w:rsidRPr="00AB0987" w:rsidRDefault="000224FB" w:rsidP="000224FB">
      <w:pPr>
        <w:rPr>
          <w:rFonts w:ascii="Verdana" w:hAnsi="Verdana"/>
          <w:sz w:val="16"/>
          <w:szCs w:val="16"/>
        </w:rPr>
      </w:pPr>
    </w:p>
    <w:p w14:paraId="3F2BC593"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Upload/distribute a handout of the key points in a recorded or live lecture. Instruct students to fill in the blanks with details from the lecture. </w:t>
      </w:r>
    </w:p>
    <w:p w14:paraId="0D475F4A" w14:textId="77777777" w:rsidR="000224FB" w:rsidRPr="00AB0987" w:rsidRDefault="000224FB" w:rsidP="000224FB">
      <w:pPr>
        <w:rPr>
          <w:rFonts w:ascii="Verdana" w:hAnsi="Verdana"/>
          <w:sz w:val="20"/>
          <w:szCs w:val="20"/>
        </w:rPr>
      </w:pPr>
    </w:p>
    <w:p w14:paraId="061F46EB"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Can be helpful for students who struggle to take notes. Can be combined with </w:t>
      </w:r>
      <w:r w:rsidRPr="00AB0987">
        <w:rPr>
          <w:rFonts w:ascii="Verdana" w:hAnsi="Verdana"/>
          <w:i/>
          <w:iCs/>
          <w:sz w:val="20"/>
          <w:szCs w:val="20"/>
        </w:rPr>
        <w:t xml:space="preserve">“One Minute Paper” or “Support a Statement” </w:t>
      </w:r>
      <w:r w:rsidRPr="00AB0987">
        <w:rPr>
          <w:rFonts w:ascii="Verdana" w:hAnsi="Verdana"/>
          <w:sz w:val="20"/>
          <w:szCs w:val="20"/>
        </w:rPr>
        <w:t>activities.</w:t>
      </w:r>
    </w:p>
    <w:p w14:paraId="78F05F36" w14:textId="77777777" w:rsidR="000224FB" w:rsidRPr="00AB0987" w:rsidRDefault="000224FB" w:rsidP="000224FB">
      <w:pPr>
        <w:rPr>
          <w:rFonts w:ascii="Verdana" w:hAnsi="Verdana"/>
        </w:rPr>
      </w:pPr>
    </w:p>
    <w:p w14:paraId="3881A383" w14:textId="77777777" w:rsidR="000224FB" w:rsidRPr="005E403E" w:rsidRDefault="000224FB" w:rsidP="000224FB">
      <w:pPr>
        <w:pStyle w:val="Heading3"/>
        <w:rPr>
          <w:rFonts w:ascii="Verdana" w:hAnsi="Verdana"/>
          <w:sz w:val="22"/>
          <w:szCs w:val="22"/>
        </w:rPr>
      </w:pPr>
      <w:bookmarkStart w:id="26" w:name="_Toc45634188"/>
      <w:bookmarkStart w:id="27" w:name="_Toc46752375"/>
      <w:r w:rsidRPr="005E403E">
        <w:rPr>
          <w:rFonts w:ascii="Verdana" w:hAnsi="Verdana"/>
          <w:i/>
          <w:iCs/>
          <w:sz w:val="22"/>
          <w:szCs w:val="22"/>
        </w:rPr>
        <w:t>One Minute Paper (Online &amp; Face-to-Face Learning)</w:t>
      </w:r>
      <w:bookmarkEnd w:id="26"/>
      <w:bookmarkEnd w:id="27"/>
    </w:p>
    <w:p w14:paraId="606AAD08" w14:textId="77777777" w:rsidR="000224FB" w:rsidRPr="00AB0987" w:rsidRDefault="000224FB" w:rsidP="000224FB">
      <w:pPr>
        <w:rPr>
          <w:rFonts w:ascii="Verdana" w:hAnsi="Verdana"/>
          <w:sz w:val="16"/>
          <w:szCs w:val="16"/>
        </w:rPr>
      </w:pPr>
      <w:r w:rsidRPr="00AB0987">
        <w:rPr>
          <w:rFonts w:ascii="Verdana" w:hAnsi="Verdana"/>
          <w:sz w:val="16"/>
          <w:szCs w:val="16"/>
        </w:rPr>
        <w:t>(Adapted from Belinda Richardson &amp; Debi Griffin, Bellarmine University)</w:t>
      </w:r>
    </w:p>
    <w:p w14:paraId="777D00F1" w14:textId="77777777" w:rsidR="000224FB" w:rsidRPr="00AB0987" w:rsidRDefault="000224FB" w:rsidP="000224FB">
      <w:pPr>
        <w:rPr>
          <w:rFonts w:ascii="Verdana" w:hAnsi="Verdana"/>
          <w:sz w:val="16"/>
          <w:szCs w:val="16"/>
        </w:rPr>
      </w:pPr>
    </w:p>
    <w:p w14:paraId="119A131E"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At the end of the lecture, have students write for one minute on 1-2 main points of the lecture. They can summarize the points, analyze them, ask questions about them, refute them, etc. </w:t>
      </w:r>
    </w:p>
    <w:p w14:paraId="5EDC1939" w14:textId="77777777" w:rsidR="000224FB" w:rsidRPr="00AB0987" w:rsidRDefault="000224FB" w:rsidP="000224FB">
      <w:pPr>
        <w:ind w:left="720"/>
        <w:rPr>
          <w:rFonts w:ascii="Verdana" w:hAnsi="Verdana"/>
          <w:sz w:val="20"/>
          <w:szCs w:val="20"/>
        </w:rPr>
      </w:pPr>
    </w:p>
    <w:p w14:paraId="3CC089CE" w14:textId="77777777" w:rsidR="000224FB" w:rsidRPr="00AB0987" w:rsidRDefault="000224FB" w:rsidP="000224FB">
      <w:pPr>
        <w:ind w:left="720"/>
        <w:rPr>
          <w:rFonts w:ascii="Verdana" w:hAnsi="Verdana"/>
          <w:sz w:val="20"/>
          <w:szCs w:val="20"/>
        </w:rPr>
      </w:pPr>
      <w:r w:rsidRPr="00AB0987">
        <w:rPr>
          <w:rFonts w:ascii="Verdana" w:hAnsi="Verdana"/>
          <w:sz w:val="20"/>
          <w:szCs w:val="20"/>
        </w:rPr>
        <w:t>Can be submitted as part of the Weekly Assessment or as part of the week’s discussion board, journal, blog, etc. Can be done individually or in pairs/groups.</w:t>
      </w:r>
    </w:p>
    <w:p w14:paraId="41738578" w14:textId="77777777" w:rsidR="000224FB" w:rsidRPr="00AB0987" w:rsidRDefault="000224FB" w:rsidP="000224FB">
      <w:pPr>
        <w:rPr>
          <w:rFonts w:ascii="Verdana" w:hAnsi="Verdana"/>
        </w:rPr>
      </w:pPr>
    </w:p>
    <w:p w14:paraId="07D41A13" w14:textId="77777777" w:rsidR="000224FB" w:rsidRPr="005E403E" w:rsidRDefault="000224FB" w:rsidP="000224FB">
      <w:pPr>
        <w:pStyle w:val="Heading3"/>
        <w:rPr>
          <w:rFonts w:ascii="Verdana" w:hAnsi="Verdana"/>
          <w:sz w:val="22"/>
          <w:szCs w:val="22"/>
        </w:rPr>
      </w:pPr>
      <w:bookmarkStart w:id="28" w:name="_Toc45634189"/>
      <w:bookmarkStart w:id="29" w:name="_Toc46752376"/>
      <w:r w:rsidRPr="005E403E">
        <w:rPr>
          <w:rFonts w:ascii="Verdana" w:hAnsi="Verdana"/>
          <w:i/>
          <w:iCs/>
          <w:sz w:val="22"/>
          <w:szCs w:val="22"/>
        </w:rPr>
        <w:t>Support a Statement (Online &amp; Face-to-Face Learning)</w:t>
      </w:r>
      <w:bookmarkEnd w:id="28"/>
      <w:bookmarkEnd w:id="29"/>
    </w:p>
    <w:p w14:paraId="6EF8F755" w14:textId="77777777" w:rsidR="000224FB" w:rsidRPr="00AB0987" w:rsidRDefault="000224FB" w:rsidP="000224FB">
      <w:pPr>
        <w:rPr>
          <w:rFonts w:ascii="Verdana" w:hAnsi="Verdana"/>
          <w:sz w:val="16"/>
          <w:szCs w:val="16"/>
        </w:rPr>
      </w:pPr>
      <w:r w:rsidRPr="00AB0987">
        <w:rPr>
          <w:rFonts w:ascii="Verdana" w:hAnsi="Verdana"/>
          <w:sz w:val="16"/>
          <w:szCs w:val="16"/>
        </w:rPr>
        <w:t>(Adapted from Belinda Richardson &amp; Debi Griffin, Bellarmine University)</w:t>
      </w:r>
    </w:p>
    <w:p w14:paraId="60356D11" w14:textId="77777777" w:rsidR="000224FB" w:rsidRPr="00AB0987" w:rsidRDefault="000224FB" w:rsidP="000224FB">
      <w:pPr>
        <w:rPr>
          <w:rFonts w:ascii="Verdana" w:hAnsi="Verdana"/>
          <w:sz w:val="16"/>
          <w:szCs w:val="16"/>
        </w:rPr>
      </w:pPr>
    </w:p>
    <w:p w14:paraId="7CA6024F"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After the lecture, provide a statement or a scenario that students must either support or refute using notes from the lecture or their readings. </w:t>
      </w:r>
    </w:p>
    <w:p w14:paraId="07B38870" w14:textId="77777777" w:rsidR="000224FB" w:rsidRPr="00AB0987" w:rsidRDefault="000224FB" w:rsidP="000224FB">
      <w:pPr>
        <w:ind w:left="720"/>
        <w:rPr>
          <w:rFonts w:ascii="Verdana" w:hAnsi="Verdana"/>
          <w:sz w:val="20"/>
          <w:szCs w:val="20"/>
        </w:rPr>
      </w:pPr>
    </w:p>
    <w:p w14:paraId="0D85EE5B" w14:textId="77777777" w:rsidR="000224FB" w:rsidRPr="00AB0987" w:rsidRDefault="000224FB" w:rsidP="000224FB">
      <w:pPr>
        <w:ind w:left="720"/>
        <w:rPr>
          <w:rFonts w:ascii="Verdana" w:hAnsi="Verdana"/>
          <w:sz w:val="20"/>
          <w:szCs w:val="20"/>
        </w:rPr>
      </w:pPr>
      <w:r w:rsidRPr="00AB0987">
        <w:rPr>
          <w:rFonts w:ascii="Verdana" w:hAnsi="Verdana"/>
          <w:sz w:val="20"/>
          <w:szCs w:val="20"/>
        </w:rPr>
        <w:t>Can be submitted as part of the Weekly Assessment or as part of the week’s discussion board, journal, blog, etc. Can be done individually or in pairs/groups.</w:t>
      </w:r>
    </w:p>
    <w:p w14:paraId="6615DF57" w14:textId="77777777" w:rsidR="000224FB" w:rsidRPr="00AB0987" w:rsidRDefault="000224FB" w:rsidP="000224FB">
      <w:pPr>
        <w:rPr>
          <w:rFonts w:ascii="Verdana" w:hAnsi="Verdana"/>
        </w:rPr>
      </w:pPr>
    </w:p>
    <w:p w14:paraId="7025F4FA" w14:textId="77777777" w:rsidR="000224FB" w:rsidRPr="00AB0987" w:rsidRDefault="000224FB" w:rsidP="000224FB">
      <w:pPr>
        <w:rPr>
          <w:rFonts w:ascii="Verdana" w:eastAsiaTheme="majorEastAsia" w:hAnsi="Verdana" w:cstheme="majorBidi"/>
          <w:i/>
          <w:iCs/>
          <w:color w:val="1F3763" w:themeColor="accent1" w:themeShade="7F"/>
        </w:rPr>
      </w:pPr>
      <w:r w:rsidRPr="00AB0987">
        <w:rPr>
          <w:rFonts w:ascii="Verdana" w:hAnsi="Verdana"/>
          <w:i/>
          <w:iCs/>
        </w:rPr>
        <w:br w:type="page"/>
      </w:r>
    </w:p>
    <w:p w14:paraId="7B341BFE" w14:textId="77777777" w:rsidR="000224FB" w:rsidRPr="005E403E" w:rsidRDefault="000224FB" w:rsidP="000224FB">
      <w:pPr>
        <w:pStyle w:val="Heading3"/>
        <w:rPr>
          <w:rFonts w:ascii="Verdana" w:hAnsi="Verdana"/>
          <w:i/>
          <w:iCs/>
          <w:sz w:val="22"/>
          <w:szCs w:val="22"/>
        </w:rPr>
      </w:pPr>
      <w:bookmarkStart w:id="30" w:name="_Toc45634190"/>
      <w:bookmarkStart w:id="31" w:name="_Toc46752377"/>
      <w:r w:rsidRPr="005E403E">
        <w:rPr>
          <w:rFonts w:ascii="Verdana" w:hAnsi="Verdana"/>
          <w:i/>
          <w:iCs/>
          <w:sz w:val="22"/>
          <w:szCs w:val="22"/>
        </w:rPr>
        <w:lastRenderedPageBreak/>
        <w:t>Guided Analysis (Online &amp; Face-to-Face Learning)</w:t>
      </w:r>
      <w:bookmarkEnd w:id="30"/>
      <w:bookmarkEnd w:id="31"/>
    </w:p>
    <w:p w14:paraId="1922E52C" w14:textId="77777777" w:rsidR="000224FB" w:rsidRPr="00AB0987" w:rsidRDefault="000224FB" w:rsidP="000224FB">
      <w:pPr>
        <w:rPr>
          <w:rFonts w:ascii="Verdana" w:hAnsi="Verdana"/>
          <w:sz w:val="16"/>
          <w:szCs w:val="16"/>
        </w:rPr>
      </w:pPr>
      <w:r w:rsidRPr="00AB0987">
        <w:rPr>
          <w:rFonts w:ascii="Verdana" w:hAnsi="Verdana"/>
          <w:sz w:val="16"/>
          <w:szCs w:val="16"/>
        </w:rPr>
        <w:t>(Adapted from the University of Waterloo)</w:t>
      </w:r>
    </w:p>
    <w:p w14:paraId="6ABE933C" w14:textId="77777777" w:rsidR="000224FB" w:rsidRPr="00AB0987" w:rsidRDefault="000224FB" w:rsidP="000224FB">
      <w:pPr>
        <w:rPr>
          <w:rFonts w:ascii="Verdana" w:hAnsi="Verdana"/>
          <w:sz w:val="16"/>
          <w:szCs w:val="16"/>
        </w:rPr>
      </w:pPr>
    </w:p>
    <w:p w14:paraId="2C23653A" w14:textId="77777777" w:rsidR="000224FB" w:rsidRPr="00AB0987" w:rsidRDefault="000224FB" w:rsidP="000224FB">
      <w:pPr>
        <w:ind w:left="720"/>
        <w:rPr>
          <w:rFonts w:ascii="Verdana" w:hAnsi="Verdana"/>
          <w:sz w:val="20"/>
          <w:szCs w:val="20"/>
        </w:rPr>
      </w:pPr>
      <w:r w:rsidRPr="00AB0987">
        <w:rPr>
          <w:rFonts w:ascii="Verdana" w:hAnsi="Verdana"/>
          <w:sz w:val="20"/>
          <w:szCs w:val="20"/>
        </w:rPr>
        <w:t>Select a document to upload/distribute/share with students for analysis in class. Perform the analysis of your document with the class, specifying your procedures, and showing students how you reach your conclusions. Allow students time to conduct their own analysis following your example.</w:t>
      </w:r>
    </w:p>
    <w:p w14:paraId="64EF2248" w14:textId="77777777" w:rsidR="000224FB" w:rsidRPr="00AB0987" w:rsidRDefault="000224FB" w:rsidP="000224FB">
      <w:pPr>
        <w:ind w:left="720"/>
        <w:rPr>
          <w:rFonts w:ascii="Verdana" w:hAnsi="Verdana"/>
          <w:sz w:val="20"/>
          <w:szCs w:val="20"/>
        </w:rPr>
      </w:pPr>
    </w:p>
    <w:p w14:paraId="4503178C" w14:textId="77777777" w:rsidR="000224FB" w:rsidRPr="00AB0987" w:rsidRDefault="000224FB" w:rsidP="000224FB">
      <w:pPr>
        <w:ind w:left="720"/>
        <w:rPr>
          <w:rFonts w:ascii="Verdana" w:hAnsi="Verdana"/>
          <w:sz w:val="20"/>
          <w:szCs w:val="20"/>
        </w:rPr>
      </w:pPr>
      <w:r w:rsidRPr="00AB0987">
        <w:rPr>
          <w:rFonts w:ascii="Verdana" w:hAnsi="Verdana"/>
          <w:sz w:val="20"/>
          <w:szCs w:val="20"/>
        </w:rPr>
        <w:t>Can be helpful for analysis, synthesis, and reflection exercises. Can be submitted as part of the Weekly Assessment or as part of the week’s discussion board, journal, blog, etc. Can be done individually or in pairs/groups.</w:t>
      </w:r>
    </w:p>
    <w:p w14:paraId="22AB2536" w14:textId="77777777" w:rsidR="000224FB" w:rsidRPr="00AB0987" w:rsidRDefault="000224FB" w:rsidP="000224FB">
      <w:pPr>
        <w:rPr>
          <w:rFonts w:ascii="Verdana" w:hAnsi="Verdana"/>
        </w:rPr>
      </w:pPr>
    </w:p>
    <w:p w14:paraId="1ABF49CF" w14:textId="77777777" w:rsidR="000224FB" w:rsidRPr="00AB0987" w:rsidRDefault="000224FB" w:rsidP="000224FB">
      <w:pPr>
        <w:rPr>
          <w:rFonts w:ascii="Verdana" w:hAnsi="Verdana"/>
        </w:rPr>
      </w:pPr>
    </w:p>
    <w:p w14:paraId="377F3EBA" w14:textId="77777777" w:rsidR="000224FB" w:rsidRPr="004177BF" w:rsidRDefault="000224FB" w:rsidP="000224FB">
      <w:pPr>
        <w:pStyle w:val="Heading2"/>
        <w:rPr>
          <w:rFonts w:ascii="Verdana" w:hAnsi="Verdana"/>
          <w:sz w:val="24"/>
          <w:szCs w:val="24"/>
        </w:rPr>
      </w:pPr>
      <w:bookmarkStart w:id="32" w:name="_Toc45634191"/>
      <w:bookmarkStart w:id="33" w:name="_Toc46752378"/>
      <w:r w:rsidRPr="004177BF">
        <w:rPr>
          <w:rFonts w:ascii="Verdana" w:hAnsi="Verdana"/>
          <w:sz w:val="24"/>
          <w:szCs w:val="24"/>
        </w:rPr>
        <w:t>Discussion (Large Group/Whole Class) Activities</w:t>
      </w:r>
      <w:bookmarkEnd w:id="32"/>
      <w:bookmarkEnd w:id="33"/>
      <w:r w:rsidRPr="004177BF">
        <w:rPr>
          <w:rFonts w:ascii="Verdana" w:hAnsi="Verdana"/>
          <w:sz w:val="24"/>
          <w:szCs w:val="24"/>
        </w:rPr>
        <w:t xml:space="preserve"> </w:t>
      </w:r>
    </w:p>
    <w:p w14:paraId="279625B6" w14:textId="77777777" w:rsidR="000224FB" w:rsidRPr="005E403E" w:rsidRDefault="000224FB" w:rsidP="000224FB">
      <w:pPr>
        <w:pStyle w:val="Heading3"/>
        <w:rPr>
          <w:rFonts w:ascii="Verdana" w:hAnsi="Verdana"/>
          <w:sz w:val="22"/>
          <w:szCs w:val="22"/>
        </w:rPr>
      </w:pPr>
      <w:bookmarkStart w:id="34" w:name="_VoiceThread_on_BlackBoard"/>
      <w:bookmarkStart w:id="35" w:name="_Toc45634192"/>
      <w:bookmarkStart w:id="36" w:name="_Toc46752379"/>
      <w:bookmarkEnd w:id="34"/>
      <w:r w:rsidRPr="005E403E">
        <w:rPr>
          <w:rFonts w:ascii="Verdana" w:hAnsi="Verdana"/>
          <w:i/>
          <w:iCs/>
          <w:sz w:val="22"/>
          <w:szCs w:val="22"/>
        </w:rPr>
        <w:t xml:space="preserve">VoiceThread on </w:t>
      </w:r>
      <w:proofErr w:type="spellStart"/>
      <w:r w:rsidRPr="005E403E">
        <w:rPr>
          <w:rFonts w:ascii="Verdana" w:hAnsi="Verdana"/>
          <w:i/>
          <w:iCs/>
          <w:sz w:val="22"/>
          <w:szCs w:val="22"/>
        </w:rPr>
        <w:t>BlackBoard</w:t>
      </w:r>
      <w:proofErr w:type="spellEnd"/>
      <w:r w:rsidRPr="005E403E">
        <w:rPr>
          <w:rFonts w:ascii="Verdana" w:hAnsi="Verdana"/>
          <w:i/>
          <w:iCs/>
          <w:sz w:val="22"/>
          <w:szCs w:val="22"/>
        </w:rPr>
        <w:t xml:space="preserve"> (Online &amp; Face-to-Face </w:t>
      </w:r>
      <w:proofErr w:type="spellStart"/>
      <w:r w:rsidRPr="005E403E">
        <w:rPr>
          <w:rFonts w:ascii="Verdana" w:hAnsi="Verdana"/>
          <w:i/>
          <w:iCs/>
          <w:sz w:val="22"/>
          <w:szCs w:val="22"/>
        </w:rPr>
        <w:t>Learnng</w:t>
      </w:r>
      <w:proofErr w:type="spellEnd"/>
      <w:r w:rsidRPr="005E403E">
        <w:rPr>
          <w:rFonts w:ascii="Verdana" w:hAnsi="Verdana"/>
          <w:i/>
          <w:iCs/>
          <w:sz w:val="22"/>
          <w:szCs w:val="22"/>
        </w:rPr>
        <w:t>)</w:t>
      </w:r>
      <w:bookmarkEnd w:id="35"/>
      <w:bookmarkEnd w:id="36"/>
    </w:p>
    <w:p w14:paraId="46317D2D" w14:textId="77777777" w:rsidR="000224FB" w:rsidRPr="00AB0987" w:rsidRDefault="000224FB" w:rsidP="000224FB">
      <w:pPr>
        <w:rPr>
          <w:rFonts w:ascii="Verdana" w:hAnsi="Verdana"/>
          <w:sz w:val="16"/>
          <w:szCs w:val="16"/>
        </w:rPr>
      </w:pPr>
    </w:p>
    <w:p w14:paraId="739BFAD1"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This online tool is integrated into </w:t>
      </w:r>
      <w:proofErr w:type="spellStart"/>
      <w:r w:rsidRPr="00AB0987">
        <w:rPr>
          <w:rFonts w:ascii="Verdana" w:hAnsi="Verdana"/>
          <w:sz w:val="20"/>
          <w:szCs w:val="20"/>
        </w:rPr>
        <w:t>BlackBoard</w:t>
      </w:r>
      <w:proofErr w:type="spellEnd"/>
      <w:r w:rsidRPr="00AB0987">
        <w:rPr>
          <w:rFonts w:ascii="Verdana" w:hAnsi="Verdana"/>
          <w:sz w:val="20"/>
          <w:szCs w:val="20"/>
        </w:rPr>
        <w:t xml:space="preserve"> and allows students to type or record an audio or video response to a topic that you choose. Students can create their own thread or respond to another peer’s comment in that thread. </w:t>
      </w:r>
    </w:p>
    <w:p w14:paraId="41F20B1A" w14:textId="77777777" w:rsidR="000224FB" w:rsidRPr="00AB0987" w:rsidRDefault="000224FB" w:rsidP="000224FB">
      <w:pPr>
        <w:ind w:left="720"/>
        <w:rPr>
          <w:rFonts w:ascii="Verdana" w:hAnsi="Verdana"/>
          <w:sz w:val="20"/>
          <w:szCs w:val="20"/>
        </w:rPr>
      </w:pPr>
    </w:p>
    <w:p w14:paraId="7DA0C2ED" w14:textId="77777777" w:rsidR="000224FB" w:rsidRPr="00AB0987" w:rsidRDefault="000224FB" w:rsidP="000224FB">
      <w:pPr>
        <w:ind w:left="720"/>
        <w:rPr>
          <w:rFonts w:ascii="Verdana" w:hAnsi="Verdana"/>
          <w:sz w:val="20"/>
          <w:szCs w:val="20"/>
        </w:rPr>
      </w:pPr>
      <w:r w:rsidRPr="00AB0987">
        <w:rPr>
          <w:rFonts w:ascii="Verdana" w:hAnsi="Verdana"/>
          <w:sz w:val="20"/>
          <w:szCs w:val="20"/>
        </w:rPr>
        <w:t>Can be helpful as an alternative to the discussion board, as a way for students to generate questions on homework readings, or simply as a way for remote/online students to engage with each other. Threads can be reviewed in remote/online settings via a future recorded lecture or in an upcoming face-to-face class.</w:t>
      </w:r>
    </w:p>
    <w:p w14:paraId="1B63002D" w14:textId="77777777" w:rsidR="000224FB" w:rsidRPr="00AB0987" w:rsidRDefault="000224FB" w:rsidP="000224FB">
      <w:pPr>
        <w:ind w:left="720"/>
        <w:rPr>
          <w:rFonts w:ascii="Verdana" w:hAnsi="Verdana"/>
          <w:sz w:val="20"/>
          <w:szCs w:val="20"/>
        </w:rPr>
      </w:pPr>
    </w:p>
    <w:p w14:paraId="400A7E69" w14:textId="77777777" w:rsidR="000224FB" w:rsidRPr="00AB0987" w:rsidRDefault="000224FB" w:rsidP="000224FB">
      <w:pPr>
        <w:ind w:left="720"/>
        <w:rPr>
          <w:rFonts w:ascii="Verdana" w:hAnsi="Verdana"/>
        </w:rPr>
      </w:pPr>
      <w:r w:rsidRPr="00AB0987">
        <w:rPr>
          <w:rFonts w:ascii="Verdana" w:hAnsi="Verdana"/>
          <w:sz w:val="20"/>
          <w:szCs w:val="20"/>
        </w:rPr>
        <w:t xml:space="preserve">Visit this </w:t>
      </w:r>
      <w:hyperlink r:id="rId13" w:history="1">
        <w:r w:rsidRPr="00AB0987">
          <w:rPr>
            <w:rStyle w:val="Hyperlink"/>
            <w:rFonts w:ascii="Verdana" w:hAnsi="Verdana"/>
            <w:sz w:val="20"/>
            <w:szCs w:val="20"/>
          </w:rPr>
          <w:t>University of Arkansas TIPS post on VoiceThread</w:t>
        </w:r>
      </w:hyperlink>
      <w:r w:rsidRPr="00AB0987">
        <w:rPr>
          <w:rFonts w:ascii="Verdana" w:hAnsi="Verdana"/>
          <w:sz w:val="20"/>
          <w:szCs w:val="20"/>
        </w:rPr>
        <w:t xml:space="preserve"> to see how you can set up VoiceThread for your course. Includes a video for how students would engage with it.</w:t>
      </w:r>
    </w:p>
    <w:p w14:paraId="6DA06798" w14:textId="77777777" w:rsidR="000224FB" w:rsidRPr="00AB0987" w:rsidRDefault="000224FB" w:rsidP="000224FB">
      <w:pPr>
        <w:pStyle w:val="Heading3"/>
        <w:rPr>
          <w:rFonts w:ascii="Verdana" w:hAnsi="Verdana"/>
          <w:i/>
          <w:iCs/>
        </w:rPr>
      </w:pPr>
    </w:p>
    <w:p w14:paraId="3DB3302C" w14:textId="77777777" w:rsidR="000224FB" w:rsidRPr="005E403E" w:rsidRDefault="000224FB" w:rsidP="000224FB">
      <w:pPr>
        <w:pStyle w:val="Heading3"/>
        <w:rPr>
          <w:rFonts w:ascii="Verdana" w:hAnsi="Verdana"/>
          <w:sz w:val="22"/>
          <w:szCs w:val="22"/>
        </w:rPr>
      </w:pPr>
      <w:bookmarkStart w:id="37" w:name="_Toc45634193"/>
      <w:bookmarkStart w:id="38" w:name="_Toc46752380"/>
      <w:r w:rsidRPr="005E403E">
        <w:rPr>
          <w:rFonts w:ascii="Verdana" w:hAnsi="Verdana"/>
          <w:i/>
          <w:iCs/>
          <w:sz w:val="22"/>
          <w:szCs w:val="22"/>
        </w:rPr>
        <w:t>Backchannel Discussions (Synchronous Online &amp; Face-to-Face Learning)</w:t>
      </w:r>
      <w:bookmarkEnd w:id="37"/>
      <w:bookmarkEnd w:id="38"/>
    </w:p>
    <w:p w14:paraId="1E4BEEDD" w14:textId="77777777" w:rsidR="000224FB" w:rsidRPr="00AB0987" w:rsidRDefault="000224FB" w:rsidP="000224FB">
      <w:pPr>
        <w:rPr>
          <w:rFonts w:ascii="Verdana" w:hAnsi="Verdana"/>
          <w:sz w:val="16"/>
          <w:szCs w:val="16"/>
        </w:rPr>
      </w:pPr>
      <w:r w:rsidRPr="00AB0987">
        <w:rPr>
          <w:rFonts w:ascii="Verdana" w:hAnsi="Verdana"/>
          <w:sz w:val="16"/>
          <w:szCs w:val="16"/>
        </w:rPr>
        <w:t>(</w:t>
      </w:r>
      <w:r>
        <w:rPr>
          <w:rFonts w:ascii="Verdana" w:hAnsi="Verdana"/>
          <w:sz w:val="16"/>
          <w:szCs w:val="16"/>
        </w:rPr>
        <w:t>F</w:t>
      </w:r>
      <w:r w:rsidRPr="00AB0987">
        <w:rPr>
          <w:rFonts w:ascii="Verdana" w:hAnsi="Verdana"/>
          <w:sz w:val="16"/>
          <w:szCs w:val="16"/>
        </w:rPr>
        <w:t>rom</w:t>
      </w:r>
      <w:r>
        <w:rPr>
          <w:rFonts w:ascii="Verdana" w:hAnsi="Verdana"/>
          <w:sz w:val="16"/>
          <w:szCs w:val="16"/>
        </w:rPr>
        <w:t xml:space="preserve"> “</w:t>
      </w:r>
      <w:hyperlink r:id="rId14" w:history="1">
        <w:r w:rsidRPr="00AB0987">
          <w:rPr>
            <w:rStyle w:val="Hyperlink"/>
            <w:rFonts w:ascii="Verdana" w:hAnsi="Verdana"/>
            <w:sz w:val="16"/>
            <w:szCs w:val="16"/>
          </w:rPr>
          <w:t>The Big List of Class Discussion Strategies</w:t>
        </w:r>
      </w:hyperlink>
      <w:r>
        <w:rPr>
          <w:rFonts w:ascii="Verdana" w:hAnsi="Verdana"/>
          <w:sz w:val="16"/>
          <w:szCs w:val="16"/>
        </w:rPr>
        <w:t>”</w:t>
      </w:r>
      <w:r w:rsidRPr="00AB0987">
        <w:rPr>
          <w:rFonts w:ascii="Verdana" w:hAnsi="Verdana"/>
          <w:sz w:val="16"/>
          <w:szCs w:val="16"/>
        </w:rPr>
        <w:t xml:space="preserve"> </w:t>
      </w:r>
      <w:r>
        <w:rPr>
          <w:rFonts w:ascii="Verdana" w:hAnsi="Verdana"/>
          <w:sz w:val="16"/>
          <w:szCs w:val="16"/>
        </w:rPr>
        <w:t xml:space="preserve">from </w:t>
      </w:r>
      <w:hyperlink r:id="rId15" w:history="1">
        <w:r w:rsidRPr="00AB0987">
          <w:rPr>
            <w:rStyle w:val="Hyperlink"/>
            <w:rFonts w:ascii="Verdana" w:hAnsi="Verdana"/>
            <w:sz w:val="16"/>
            <w:szCs w:val="16"/>
          </w:rPr>
          <w:t>The Cult of Pedagogy</w:t>
        </w:r>
      </w:hyperlink>
      <w:r w:rsidRPr="00AB0987">
        <w:rPr>
          <w:rFonts w:ascii="Verdana" w:hAnsi="Verdana"/>
          <w:sz w:val="16"/>
          <w:szCs w:val="16"/>
        </w:rPr>
        <w:t>)</w:t>
      </w:r>
    </w:p>
    <w:p w14:paraId="621756D2" w14:textId="77777777" w:rsidR="000224FB" w:rsidRPr="00AB0987" w:rsidRDefault="000224FB" w:rsidP="000224FB">
      <w:pPr>
        <w:rPr>
          <w:rFonts w:ascii="Verdana" w:hAnsi="Verdana"/>
          <w:sz w:val="16"/>
          <w:szCs w:val="16"/>
        </w:rPr>
      </w:pPr>
    </w:p>
    <w:p w14:paraId="346A9B85" w14:textId="77777777" w:rsidR="000224FB" w:rsidRDefault="000224FB" w:rsidP="000224FB">
      <w:pPr>
        <w:ind w:left="720"/>
        <w:rPr>
          <w:rFonts w:ascii="Verdana" w:hAnsi="Verdana"/>
          <w:sz w:val="20"/>
          <w:szCs w:val="20"/>
        </w:rPr>
      </w:pPr>
      <w:r>
        <w:rPr>
          <w:rFonts w:ascii="Verdana" w:hAnsi="Verdana"/>
          <w:sz w:val="20"/>
          <w:szCs w:val="20"/>
        </w:rPr>
        <w:t>This is a digital discussion that students can engage in while another activity is happening. During a lecture or some other activity, allow students in groups to comment on what is happening in a collaborative document</w:t>
      </w:r>
      <w:r w:rsidRPr="00AB0987">
        <w:rPr>
          <w:rFonts w:ascii="Verdana" w:hAnsi="Verdana"/>
          <w:sz w:val="20"/>
          <w:szCs w:val="20"/>
        </w:rPr>
        <w:t xml:space="preserve"> </w:t>
      </w:r>
      <w:r>
        <w:rPr>
          <w:rFonts w:ascii="Verdana" w:hAnsi="Verdana"/>
          <w:sz w:val="20"/>
          <w:szCs w:val="20"/>
        </w:rPr>
        <w:t>or chatroom. Students can respond by highlighting key points, connecting them to previous lectures, raising questions, asking their peers what they think, etc.</w:t>
      </w:r>
    </w:p>
    <w:p w14:paraId="78DD0000" w14:textId="77777777" w:rsidR="000224FB" w:rsidRDefault="000224FB" w:rsidP="000224FB">
      <w:pPr>
        <w:ind w:left="720"/>
        <w:rPr>
          <w:rFonts w:ascii="Verdana" w:hAnsi="Verdana"/>
          <w:sz w:val="20"/>
          <w:szCs w:val="20"/>
        </w:rPr>
      </w:pPr>
    </w:p>
    <w:p w14:paraId="5155F32A" w14:textId="77777777" w:rsidR="000224FB" w:rsidRPr="00AB0987" w:rsidRDefault="000224FB" w:rsidP="000224FB">
      <w:pPr>
        <w:ind w:left="720"/>
        <w:rPr>
          <w:rFonts w:ascii="Verdana" w:hAnsi="Verdana"/>
          <w:sz w:val="20"/>
          <w:szCs w:val="20"/>
        </w:rPr>
      </w:pPr>
      <w:r>
        <w:rPr>
          <w:rFonts w:ascii="Verdana" w:hAnsi="Verdana"/>
          <w:sz w:val="20"/>
          <w:szCs w:val="20"/>
        </w:rPr>
        <w:t>Can be a bit confusing at first but a quick demo should solve this. Can be beneficial for students who are reluctant participants in the traditional class discussion. Conversations can be collected for informal assessment.</w:t>
      </w:r>
    </w:p>
    <w:p w14:paraId="695E7323" w14:textId="77777777" w:rsidR="000224FB" w:rsidRPr="00AB0987" w:rsidRDefault="000224FB" w:rsidP="000224FB">
      <w:pPr>
        <w:ind w:left="720"/>
        <w:rPr>
          <w:rFonts w:ascii="Verdana" w:hAnsi="Verdana"/>
          <w:sz w:val="20"/>
          <w:szCs w:val="20"/>
        </w:rPr>
      </w:pPr>
    </w:p>
    <w:p w14:paraId="67740098" w14:textId="77777777" w:rsidR="000224FB" w:rsidRPr="005E403E" w:rsidRDefault="000224FB" w:rsidP="000224FB">
      <w:pPr>
        <w:pStyle w:val="Heading3"/>
        <w:rPr>
          <w:rFonts w:ascii="Verdana" w:hAnsi="Verdana"/>
          <w:sz w:val="22"/>
          <w:szCs w:val="22"/>
        </w:rPr>
      </w:pPr>
      <w:bookmarkStart w:id="39" w:name="_Toc45634194"/>
      <w:bookmarkStart w:id="40" w:name="_Toc46752381"/>
      <w:r w:rsidRPr="005E403E">
        <w:rPr>
          <w:rFonts w:ascii="Verdana" w:hAnsi="Verdana"/>
          <w:i/>
          <w:iCs/>
          <w:sz w:val="22"/>
          <w:szCs w:val="22"/>
        </w:rPr>
        <w:t>TQE (Online &amp; Face-to-Face Learning)</w:t>
      </w:r>
      <w:bookmarkEnd w:id="39"/>
      <w:bookmarkEnd w:id="40"/>
    </w:p>
    <w:p w14:paraId="6847C339" w14:textId="77777777" w:rsidR="000224FB" w:rsidRPr="00AB0987" w:rsidRDefault="000224FB" w:rsidP="000224FB">
      <w:pPr>
        <w:rPr>
          <w:rFonts w:ascii="Verdana" w:hAnsi="Verdana"/>
          <w:sz w:val="16"/>
          <w:szCs w:val="16"/>
        </w:rPr>
      </w:pPr>
      <w:r w:rsidRPr="00AB0987">
        <w:rPr>
          <w:rFonts w:ascii="Verdana" w:hAnsi="Verdana"/>
          <w:sz w:val="16"/>
          <w:szCs w:val="16"/>
        </w:rPr>
        <w:t>(</w:t>
      </w:r>
      <w:r>
        <w:rPr>
          <w:rFonts w:ascii="Verdana" w:hAnsi="Verdana"/>
          <w:sz w:val="16"/>
          <w:szCs w:val="16"/>
        </w:rPr>
        <w:t>F</w:t>
      </w:r>
      <w:r w:rsidRPr="00AB0987">
        <w:rPr>
          <w:rFonts w:ascii="Verdana" w:hAnsi="Verdana"/>
          <w:sz w:val="16"/>
          <w:szCs w:val="16"/>
        </w:rPr>
        <w:t>rom</w:t>
      </w:r>
      <w:r>
        <w:rPr>
          <w:rFonts w:ascii="Verdana" w:hAnsi="Verdana"/>
          <w:sz w:val="16"/>
          <w:szCs w:val="16"/>
        </w:rPr>
        <w:t xml:space="preserve"> “</w:t>
      </w:r>
      <w:hyperlink r:id="rId16" w:history="1">
        <w:r w:rsidRPr="00AB0987">
          <w:rPr>
            <w:rStyle w:val="Hyperlink"/>
            <w:rFonts w:ascii="Verdana" w:hAnsi="Verdana"/>
            <w:sz w:val="16"/>
            <w:szCs w:val="16"/>
          </w:rPr>
          <w:t>The Big List of Class Discussion Strategies</w:t>
        </w:r>
      </w:hyperlink>
      <w:r>
        <w:rPr>
          <w:rFonts w:ascii="Verdana" w:hAnsi="Verdana"/>
          <w:sz w:val="16"/>
          <w:szCs w:val="16"/>
        </w:rPr>
        <w:t>”</w:t>
      </w:r>
      <w:r w:rsidRPr="00AB0987">
        <w:rPr>
          <w:rFonts w:ascii="Verdana" w:hAnsi="Verdana"/>
          <w:sz w:val="16"/>
          <w:szCs w:val="16"/>
        </w:rPr>
        <w:t xml:space="preserve"> </w:t>
      </w:r>
      <w:r>
        <w:rPr>
          <w:rFonts w:ascii="Verdana" w:hAnsi="Verdana"/>
          <w:sz w:val="16"/>
          <w:szCs w:val="16"/>
        </w:rPr>
        <w:t xml:space="preserve">from </w:t>
      </w:r>
      <w:hyperlink r:id="rId17" w:history="1">
        <w:r w:rsidRPr="00AB0987">
          <w:rPr>
            <w:rStyle w:val="Hyperlink"/>
            <w:rFonts w:ascii="Verdana" w:hAnsi="Verdana"/>
            <w:sz w:val="16"/>
            <w:szCs w:val="16"/>
          </w:rPr>
          <w:t>The Cult of Pedagogy</w:t>
        </w:r>
      </w:hyperlink>
      <w:r w:rsidRPr="00AB0987">
        <w:rPr>
          <w:rFonts w:ascii="Verdana" w:hAnsi="Verdana"/>
          <w:sz w:val="16"/>
          <w:szCs w:val="16"/>
        </w:rPr>
        <w:t>)</w:t>
      </w:r>
    </w:p>
    <w:p w14:paraId="24195327" w14:textId="77777777" w:rsidR="000224FB" w:rsidRPr="00AB0987" w:rsidRDefault="000224FB" w:rsidP="000224FB">
      <w:pPr>
        <w:rPr>
          <w:rFonts w:ascii="Verdana" w:hAnsi="Verdana"/>
          <w:sz w:val="16"/>
          <w:szCs w:val="16"/>
        </w:rPr>
      </w:pPr>
    </w:p>
    <w:p w14:paraId="7A97B2CA" w14:textId="77777777" w:rsidR="000224FB" w:rsidRPr="00AB0987" w:rsidRDefault="000224FB" w:rsidP="000224FB">
      <w:pPr>
        <w:ind w:left="720"/>
        <w:rPr>
          <w:rFonts w:ascii="Verdana" w:hAnsi="Verdana"/>
          <w:sz w:val="20"/>
          <w:szCs w:val="20"/>
        </w:rPr>
      </w:pPr>
      <w:r>
        <w:rPr>
          <w:rFonts w:ascii="Verdana" w:hAnsi="Verdana"/>
          <w:sz w:val="20"/>
          <w:szCs w:val="20"/>
        </w:rPr>
        <w:t>Thoughts, Questions, and Epiphanies is an activity that you can use to bolster flipped learning. Invite students to post their thoughts, questions, and epiphanies on an assigned reading on a discussion board/VoiceThread. If meeting in-person, invite students to share their thoughts at the start of the class. Allow students the opportunity to address each other. For more information, check out “</w:t>
      </w:r>
      <w:hyperlink r:id="rId18" w:history="1">
        <w:r w:rsidRPr="00897343">
          <w:rPr>
            <w:rStyle w:val="Hyperlink"/>
            <w:rFonts w:ascii="Verdana" w:hAnsi="Verdana"/>
            <w:sz w:val="20"/>
            <w:szCs w:val="20"/>
          </w:rPr>
          <w:t>Deeper Class Discussions with the TQE Method</w:t>
        </w:r>
      </w:hyperlink>
      <w:r>
        <w:rPr>
          <w:rFonts w:ascii="Verdana" w:hAnsi="Verdana"/>
          <w:sz w:val="20"/>
          <w:szCs w:val="20"/>
        </w:rPr>
        <w:t xml:space="preserve">”. </w:t>
      </w:r>
    </w:p>
    <w:p w14:paraId="28B2F55B" w14:textId="77777777" w:rsidR="000224FB" w:rsidRPr="00AB0987" w:rsidRDefault="000224FB" w:rsidP="000224FB">
      <w:pPr>
        <w:rPr>
          <w:rFonts w:ascii="Verdana" w:hAnsi="Verdana"/>
        </w:rPr>
      </w:pPr>
    </w:p>
    <w:p w14:paraId="747B7534" w14:textId="77777777" w:rsidR="000224FB" w:rsidRPr="004177BF" w:rsidRDefault="000224FB" w:rsidP="000224FB">
      <w:pPr>
        <w:pStyle w:val="Heading2"/>
        <w:rPr>
          <w:rFonts w:ascii="Verdana" w:hAnsi="Verdana"/>
          <w:sz w:val="24"/>
          <w:szCs w:val="24"/>
        </w:rPr>
      </w:pPr>
      <w:bookmarkStart w:id="41" w:name="_Toc45634195"/>
      <w:bookmarkStart w:id="42" w:name="_Toc46752382"/>
      <w:r w:rsidRPr="004177BF">
        <w:rPr>
          <w:rFonts w:ascii="Verdana" w:hAnsi="Verdana"/>
          <w:sz w:val="24"/>
          <w:szCs w:val="24"/>
        </w:rPr>
        <w:lastRenderedPageBreak/>
        <w:t>Small Group Activities</w:t>
      </w:r>
      <w:bookmarkEnd w:id="41"/>
      <w:bookmarkEnd w:id="42"/>
    </w:p>
    <w:p w14:paraId="3F4C413B" w14:textId="77777777" w:rsidR="000224FB" w:rsidRPr="005E403E" w:rsidRDefault="000224FB" w:rsidP="000224FB">
      <w:pPr>
        <w:pStyle w:val="Heading3"/>
        <w:rPr>
          <w:rFonts w:ascii="Verdana" w:hAnsi="Verdana"/>
          <w:sz w:val="22"/>
          <w:szCs w:val="22"/>
        </w:rPr>
      </w:pPr>
      <w:bookmarkStart w:id="43" w:name="_Toc45634196"/>
      <w:bookmarkStart w:id="44" w:name="_Toc46752383"/>
      <w:r>
        <w:rPr>
          <w:rFonts w:ascii="Verdana" w:hAnsi="Verdana"/>
          <w:i/>
          <w:iCs/>
          <w:sz w:val="22"/>
          <w:szCs w:val="22"/>
        </w:rPr>
        <w:t>Breakout Groups</w:t>
      </w:r>
      <w:r w:rsidRPr="005E403E">
        <w:rPr>
          <w:rFonts w:ascii="Verdana" w:hAnsi="Verdana"/>
          <w:i/>
          <w:iCs/>
          <w:sz w:val="22"/>
          <w:szCs w:val="22"/>
        </w:rPr>
        <w:t xml:space="preserve"> on </w:t>
      </w:r>
      <w:proofErr w:type="spellStart"/>
      <w:r w:rsidRPr="005E403E">
        <w:rPr>
          <w:rFonts w:ascii="Verdana" w:hAnsi="Verdana"/>
          <w:i/>
          <w:iCs/>
          <w:sz w:val="22"/>
          <w:szCs w:val="22"/>
        </w:rPr>
        <w:t>BlackBoard</w:t>
      </w:r>
      <w:proofErr w:type="spellEnd"/>
      <w:r w:rsidRPr="005E403E">
        <w:rPr>
          <w:rFonts w:ascii="Verdana" w:hAnsi="Verdana"/>
          <w:i/>
          <w:iCs/>
          <w:sz w:val="22"/>
          <w:szCs w:val="22"/>
        </w:rPr>
        <w:t xml:space="preserve"> (</w:t>
      </w:r>
      <w:r>
        <w:rPr>
          <w:rFonts w:ascii="Verdana" w:hAnsi="Verdana"/>
          <w:i/>
          <w:iCs/>
          <w:sz w:val="22"/>
          <w:szCs w:val="22"/>
        </w:rPr>
        <w:t xml:space="preserve">Synchronous </w:t>
      </w:r>
      <w:r w:rsidRPr="005E403E">
        <w:rPr>
          <w:rFonts w:ascii="Verdana" w:hAnsi="Verdana"/>
          <w:i/>
          <w:iCs/>
          <w:sz w:val="22"/>
          <w:szCs w:val="22"/>
        </w:rPr>
        <w:t>Online Learn</w:t>
      </w:r>
      <w:r>
        <w:rPr>
          <w:rFonts w:ascii="Verdana" w:hAnsi="Verdana"/>
          <w:i/>
          <w:iCs/>
          <w:sz w:val="22"/>
          <w:szCs w:val="22"/>
        </w:rPr>
        <w:t>i</w:t>
      </w:r>
      <w:r w:rsidRPr="005E403E">
        <w:rPr>
          <w:rFonts w:ascii="Verdana" w:hAnsi="Verdana"/>
          <w:i/>
          <w:iCs/>
          <w:sz w:val="22"/>
          <w:szCs w:val="22"/>
        </w:rPr>
        <w:t>ng)</w:t>
      </w:r>
      <w:bookmarkEnd w:id="43"/>
      <w:bookmarkEnd w:id="44"/>
    </w:p>
    <w:p w14:paraId="6B6F394A" w14:textId="77777777" w:rsidR="000224FB" w:rsidRPr="00AB0987" w:rsidRDefault="000224FB" w:rsidP="000224FB">
      <w:pPr>
        <w:rPr>
          <w:rFonts w:ascii="Verdana" w:hAnsi="Verdana"/>
          <w:sz w:val="16"/>
          <w:szCs w:val="16"/>
        </w:rPr>
      </w:pPr>
    </w:p>
    <w:p w14:paraId="24F5C951" w14:textId="77777777" w:rsidR="000224FB" w:rsidRPr="00AB0987" w:rsidRDefault="000224FB" w:rsidP="000224FB">
      <w:pPr>
        <w:ind w:left="720"/>
        <w:rPr>
          <w:rFonts w:ascii="Verdana" w:hAnsi="Verdana"/>
          <w:sz w:val="20"/>
          <w:szCs w:val="20"/>
        </w:rPr>
      </w:pPr>
      <w:r>
        <w:rPr>
          <w:rFonts w:ascii="Verdana" w:hAnsi="Verdana"/>
          <w:sz w:val="20"/>
          <w:szCs w:val="20"/>
        </w:rPr>
        <w:t xml:space="preserve">Collaborate Ultra is </w:t>
      </w:r>
      <w:proofErr w:type="spellStart"/>
      <w:r>
        <w:rPr>
          <w:rFonts w:ascii="Verdana" w:hAnsi="Verdana"/>
          <w:sz w:val="20"/>
          <w:szCs w:val="20"/>
        </w:rPr>
        <w:t>BlackBoard’s</w:t>
      </w:r>
      <w:proofErr w:type="spellEnd"/>
      <w:r>
        <w:rPr>
          <w:rFonts w:ascii="Verdana" w:hAnsi="Verdana"/>
          <w:sz w:val="20"/>
          <w:szCs w:val="20"/>
        </w:rPr>
        <w:t xml:space="preserve"> tool for synchronous conferencing. Using Breakout Groups, you can break your class into smaller groups for deeper discussion, engagement, etc.</w:t>
      </w:r>
    </w:p>
    <w:p w14:paraId="0438DE9A" w14:textId="77777777" w:rsidR="000224FB" w:rsidRPr="00AB0987" w:rsidRDefault="000224FB" w:rsidP="000224FB">
      <w:pPr>
        <w:ind w:left="720"/>
        <w:rPr>
          <w:rFonts w:ascii="Verdana" w:hAnsi="Verdana"/>
          <w:sz w:val="20"/>
          <w:szCs w:val="20"/>
        </w:rPr>
      </w:pPr>
    </w:p>
    <w:p w14:paraId="14C079F0" w14:textId="77777777" w:rsidR="000224FB" w:rsidRPr="00AB0987" w:rsidRDefault="000224FB" w:rsidP="000224FB">
      <w:pPr>
        <w:ind w:left="720"/>
        <w:rPr>
          <w:rFonts w:ascii="Verdana" w:hAnsi="Verdana"/>
          <w:sz w:val="20"/>
          <w:szCs w:val="20"/>
        </w:rPr>
      </w:pPr>
      <w:r>
        <w:rPr>
          <w:rFonts w:ascii="Verdana" w:hAnsi="Verdana"/>
          <w:sz w:val="20"/>
          <w:szCs w:val="20"/>
        </w:rPr>
        <w:t>Many of the suggestions can be adapted to online learning with the use of the Breakout Groups function.</w:t>
      </w:r>
    </w:p>
    <w:p w14:paraId="3712A44F" w14:textId="77777777" w:rsidR="000224FB" w:rsidRPr="00AB0987" w:rsidRDefault="000224FB" w:rsidP="000224FB">
      <w:pPr>
        <w:ind w:left="720"/>
        <w:rPr>
          <w:rFonts w:ascii="Verdana" w:hAnsi="Verdana"/>
          <w:sz w:val="20"/>
          <w:szCs w:val="20"/>
        </w:rPr>
      </w:pPr>
    </w:p>
    <w:p w14:paraId="61364669" w14:textId="77777777" w:rsidR="000224FB" w:rsidRPr="00AB0987" w:rsidRDefault="000224FB" w:rsidP="000224FB">
      <w:pPr>
        <w:ind w:left="720"/>
        <w:rPr>
          <w:rFonts w:ascii="Verdana" w:hAnsi="Verdana"/>
        </w:rPr>
      </w:pPr>
      <w:r w:rsidRPr="00AB0987">
        <w:rPr>
          <w:rFonts w:ascii="Verdana" w:hAnsi="Verdana"/>
          <w:sz w:val="20"/>
          <w:szCs w:val="20"/>
        </w:rPr>
        <w:t xml:space="preserve">Visit this </w:t>
      </w:r>
      <w:proofErr w:type="spellStart"/>
      <w:r>
        <w:rPr>
          <w:rFonts w:ascii="Verdana" w:hAnsi="Verdana"/>
          <w:sz w:val="20"/>
          <w:szCs w:val="20"/>
        </w:rPr>
        <w:t>BlackBoard</w:t>
      </w:r>
      <w:proofErr w:type="spellEnd"/>
      <w:r>
        <w:rPr>
          <w:rFonts w:ascii="Verdana" w:hAnsi="Verdana"/>
          <w:sz w:val="20"/>
          <w:szCs w:val="20"/>
        </w:rPr>
        <w:t xml:space="preserve"> Tutorial on </w:t>
      </w:r>
      <w:hyperlink r:id="rId19" w:history="1">
        <w:proofErr w:type="spellStart"/>
        <w:r>
          <w:rPr>
            <w:rStyle w:val="Hyperlink"/>
            <w:rFonts w:ascii="Verdana" w:hAnsi="Verdana"/>
            <w:sz w:val="20"/>
            <w:szCs w:val="20"/>
          </w:rPr>
          <w:t>BreakOut</w:t>
        </w:r>
        <w:proofErr w:type="spellEnd"/>
        <w:r>
          <w:rPr>
            <w:rStyle w:val="Hyperlink"/>
            <w:rFonts w:ascii="Verdana" w:hAnsi="Verdana"/>
            <w:sz w:val="20"/>
            <w:szCs w:val="20"/>
          </w:rPr>
          <w:t xml:space="preserve"> Groups in Collaborate Ultra</w:t>
        </w:r>
      </w:hyperlink>
      <w:r w:rsidRPr="00AB0987">
        <w:rPr>
          <w:rFonts w:ascii="Verdana" w:hAnsi="Verdana"/>
          <w:sz w:val="20"/>
          <w:szCs w:val="20"/>
        </w:rPr>
        <w:t xml:space="preserve"> to see how you can </w:t>
      </w:r>
      <w:r>
        <w:rPr>
          <w:rFonts w:ascii="Verdana" w:hAnsi="Verdana"/>
          <w:sz w:val="20"/>
          <w:szCs w:val="20"/>
        </w:rPr>
        <w:t>manage your synchronous sessions</w:t>
      </w:r>
      <w:r w:rsidRPr="00AB0987">
        <w:rPr>
          <w:rFonts w:ascii="Verdana" w:hAnsi="Verdana"/>
          <w:sz w:val="20"/>
          <w:szCs w:val="20"/>
        </w:rPr>
        <w:t xml:space="preserve">. </w:t>
      </w:r>
    </w:p>
    <w:p w14:paraId="7A381091" w14:textId="77777777" w:rsidR="000224FB" w:rsidRDefault="000224FB" w:rsidP="000224FB"/>
    <w:p w14:paraId="44C8FA83" w14:textId="1DCF15BB" w:rsidR="004177BF" w:rsidRPr="004177BF" w:rsidRDefault="000224FB" w:rsidP="004177BF">
      <w:pPr>
        <w:rPr>
          <w:rFonts w:ascii="Verdana" w:hAnsi="Verdana"/>
          <w:sz w:val="16"/>
          <w:szCs w:val="16"/>
        </w:rPr>
      </w:pPr>
      <w:bookmarkStart w:id="45" w:name="_Toc45634197"/>
      <w:bookmarkStart w:id="46" w:name="_Toc46752384"/>
      <w:proofErr w:type="gramStart"/>
      <w:r w:rsidRPr="00EB53E8">
        <w:rPr>
          <w:rStyle w:val="Heading3Char"/>
          <w:rFonts w:ascii="Verdana" w:hAnsi="Verdana"/>
          <w:i/>
          <w:iCs/>
          <w:sz w:val="22"/>
          <w:szCs w:val="22"/>
        </w:rPr>
        <w:t>Fish Bowl</w:t>
      </w:r>
      <w:proofErr w:type="gramEnd"/>
      <w:r w:rsidRPr="00EB53E8">
        <w:rPr>
          <w:rStyle w:val="Heading3Char"/>
          <w:rFonts w:ascii="Verdana" w:hAnsi="Verdana"/>
          <w:i/>
          <w:iCs/>
          <w:sz w:val="22"/>
          <w:szCs w:val="22"/>
        </w:rPr>
        <w:t xml:space="preserve"> (</w:t>
      </w:r>
      <w:proofErr w:type="spellStart"/>
      <w:r w:rsidRPr="00EB53E8">
        <w:rPr>
          <w:rStyle w:val="Heading3Char"/>
          <w:rFonts w:ascii="Verdana" w:hAnsi="Verdana"/>
          <w:i/>
          <w:iCs/>
          <w:sz w:val="22"/>
          <w:szCs w:val="22"/>
        </w:rPr>
        <w:t>Sychronous</w:t>
      </w:r>
      <w:proofErr w:type="spellEnd"/>
      <w:r w:rsidRPr="00EB53E8">
        <w:rPr>
          <w:rStyle w:val="Heading3Char"/>
          <w:rFonts w:ascii="Verdana" w:hAnsi="Verdana"/>
          <w:i/>
          <w:iCs/>
          <w:sz w:val="22"/>
          <w:szCs w:val="22"/>
        </w:rPr>
        <w:t xml:space="preserve"> Online &amp; Face-to-Face Learning)</w:t>
      </w:r>
      <w:bookmarkEnd w:id="46"/>
      <w:r>
        <w:rPr>
          <w:rFonts w:ascii="Verdana" w:hAnsi="Verdana"/>
          <w:i/>
          <w:iCs/>
          <w:sz w:val="22"/>
          <w:szCs w:val="22"/>
        </w:rPr>
        <w:br/>
      </w:r>
      <w:r w:rsidR="004177BF" w:rsidRPr="00AB0987">
        <w:rPr>
          <w:rFonts w:ascii="Verdana" w:hAnsi="Verdana"/>
          <w:sz w:val="16"/>
          <w:szCs w:val="16"/>
        </w:rPr>
        <w:t>(</w:t>
      </w:r>
      <w:r w:rsidR="004177BF">
        <w:rPr>
          <w:rFonts w:ascii="Verdana" w:hAnsi="Verdana"/>
          <w:sz w:val="16"/>
          <w:szCs w:val="16"/>
        </w:rPr>
        <w:t>Adapted from The New York City Writing Project</w:t>
      </w:r>
      <w:r w:rsidR="004177BF" w:rsidRPr="00AB0987">
        <w:rPr>
          <w:rFonts w:ascii="Verdana" w:hAnsi="Verdana"/>
          <w:sz w:val="16"/>
          <w:szCs w:val="16"/>
        </w:rPr>
        <w:t>)</w:t>
      </w:r>
    </w:p>
    <w:bookmarkEnd w:id="45"/>
    <w:p w14:paraId="69FA3783" w14:textId="77777777" w:rsidR="000224FB" w:rsidRPr="00AB0987" w:rsidRDefault="000224FB" w:rsidP="000224FB">
      <w:pPr>
        <w:rPr>
          <w:rFonts w:ascii="Verdana" w:hAnsi="Verdana"/>
          <w:sz w:val="16"/>
          <w:szCs w:val="16"/>
        </w:rPr>
      </w:pPr>
    </w:p>
    <w:p w14:paraId="3F309154" w14:textId="77777777" w:rsidR="000224FB" w:rsidRDefault="000224FB" w:rsidP="000224FB">
      <w:pPr>
        <w:ind w:left="720"/>
        <w:rPr>
          <w:rFonts w:ascii="Verdana" w:hAnsi="Verdana"/>
          <w:sz w:val="20"/>
          <w:szCs w:val="20"/>
        </w:rPr>
      </w:pPr>
      <w:r>
        <w:rPr>
          <w:rFonts w:ascii="Verdana" w:hAnsi="Verdana"/>
          <w:sz w:val="20"/>
          <w:szCs w:val="20"/>
        </w:rPr>
        <w:t>Select a small group of 2-4 students and have them sit facing each other or in a circle. The rest of the class sit in a circle around them. The small group of students will engage in a discussion on a topic, e.g., structured peer review, etc. while the larger group of students on the outside observes what is happening and takes notes. Regroup and ask the larger group of students what went on.</w:t>
      </w:r>
    </w:p>
    <w:p w14:paraId="45441D34" w14:textId="77777777" w:rsidR="000224FB" w:rsidRDefault="000224FB" w:rsidP="000224FB">
      <w:pPr>
        <w:ind w:left="720"/>
        <w:rPr>
          <w:rFonts w:ascii="Verdana" w:hAnsi="Verdana"/>
          <w:sz w:val="20"/>
          <w:szCs w:val="20"/>
        </w:rPr>
      </w:pPr>
    </w:p>
    <w:p w14:paraId="61213DFD" w14:textId="77777777" w:rsidR="000224FB" w:rsidRDefault="000224FB" w:rsidP="000224FB">
      <w:pPr>
        <w:ind w:left="720"/>
        <w:rPr>
          <w:rFonts w:ascii="Verdana" w:hAnsi="Verdana"/>
          <w:sz w:val="20"/>
          <w:szCs w:val="20"/>
        </w:rPr>
      </w:pPr>
      <w:r>
        <w:rPr>
          <w:rFonts w:ascii="Verdana" w:hAnsi="Verdana"/>
          <w:sz w:val="20"/>
          <w:szCs w:val="20"/>
        </w:rPr>
        <w:t xml:space="preserve">This technique is great for demonstrating what you want your students to during a class activity. It is best to select the students who will be doing the demo beforehand and practice with them (or give them some sort of emailed/face-to-face guidance). </w:t>
      </w:r>
    </w:p>
    <w:p w14:paraId="5353F48A" w14:textId="77777777" w:rsidR="000224FB" w:rsidRDefault="000224FB" w:rsidP="000224FB">
      <w:pPr>
        <w:rPr>
          <w:rFonts w:ascii="Verdana" w:hAnsi="Verdana"/>
          <w:sz w:val="20"/>
          <w:szCs w:val="20"/>
        </w:rPr>
      </w:pPr>
    </w:p>
    <w:p w14:paraId="56D945F9" w14:textId="77777777" w:rsidR="000224FB" w:rsidRPr="00E871D9" w:rsidRDefault="000224FB" w:rsidP="000224FB">
      <w:pPr>
        <w:pStyle w:val="Heading3"/>
        <w:rPr>
          <w:rFonts w:ascii="Verdana" w:hAnsi="Verdana"/>
          <w:sz w:val="22"/>
          <w:szCs w:val="22"/>
        </w:rPr>
      </w:pPr>
      <w:bookmarkStart w:id="47" w:name="_Toc45634198"/>
      <w:bookmarkStart w:id="48" w:name="_Toc46752385"/>
      <w:r>
        <w:rPr>
          <w:rFonts w:ascii="Verdana" w:hAnsi="Verdana"/>
          <w:i/>
          <w:iCs/>
          <w:sz w:val="22"/>
          <w:szCs w:val="22"/>
        </w:rPr>
        <w:t>Jigsaw</w:t>
      </w:r>
      <w:r w:rsidRPr="005E403E">
        <w:rPr>
          <w:rFonts w:ascii="Verdana" w:hAnsi="Verdana"/>
          <w:i/>
          <w:iCs/>
          <w:sz w:val="22"/>
          <w:szCs w:val="22"/>
        </w:rPr>
        <w:t xml:space="preserve"> (</w:t>
      </w:r>
      <w:proofErr w:type="spellStart"/>
      <w:r>
        <w:rPr>
          <w:rFonts w:ascii="Verdana" w:hAnsi="Verdana"/>
          <w:i/>
          <w:iCs/>
          <w:sz w:val="22"/>
          <w:szCs w:val="22"/>
        </w:rPr>
        <w:t>Sychronous</w:t>
      </w:r>
      <w:proofErr w:type="spellEnd"/>
      <w:r>
        <w:rPr>
          <w:rFonts w:ascii="Verdana" w:hAnsi="Verdana"/>
          <w:i/>
          <w:iCs/>
          <w:sz w:val="22"/>
          <w:szCs w:val="22"/>
        </w:rPr>
        <w:t xml:space="preserve"> Online &amp; Face-to-Face Learning</w:t>
      </w:r>
      <w:r w:rsidRPr="005E403E">
        <w:rPr>
          <w:rFonts w:ascii="Verdana" w:hAnsi="Verdana"/>
          <w:i/>
          <w:iCs/>
          <w:sz w:val="22"/>
          <w:szCs w:val="22"/>
        </w:rPr>
        <w:t>)</w:t>
      </w:r>
      <w:bookmarkEnd w:id="47"/>
      <w:bookmarkEnd w:id="48"/>
    </w:p>
    <w:p w14:paraId="685E3440" w14:textId="77777777" w:rsidR="000224FB" w:rsidRDefault="000224FB" w:rsidP="000224FB">
      <w:pPr>
        <w:ind w:left="720"/>
        <w:rPr>
          <w:rFonts w:ascii="Verdana" w:hAnsi="Verdana"/>
          <w:sz w:val="20"/>
          <w:szCs w:val="20"/>
        </w:rPr>
      </w:pPr>
      <w:r>
        <w:rPr>
          <w:noProof/>
        </w:rPr>
        <w:drawing>
          <wp:anchor distT="0" distB="0" distL="114300" distR="114300" simplePos="0" relativeHeight="251659264" behindDoc="0" locked="0" layoutInCell="1" allowOverlap="1" wp14:anchorId="36592C3A" wp14:editId="160280FE">
            <wp:simplePos x="0" y="0"/>
            <wp:positionH relativeFrom="column">
              <wp:posOffset>2280285</wp:posOffset>
            </wp:positionH>
            <wp:positionV relativeFrom="paragraph">
              <wp:posOffset>60389</wp:posOffset>
            </wp:positionV>
            <wp:extent cx="4027170" cy="2680970"/>
            <wp:effectExtent l="12700" t="12700" r="11430" b="11430"/>
            <wp:wrapSquare wrapText="bothSides"/>
            <wp:docPr id="1" name="Picture 1" descr="Jigsaw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techniq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7170" cy="2680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Create and label one grouping of students that will discuss a section of an assigned reading. Give students an allotted time for this discussion. You can provide them with a set of guided questions to discuss, or they can freely discuss what happened, generate questions to ask about what they didn’t understand, react to what did happen, etc. This group is going to become the expert on this section.  </w:t>
      </w:r>
    </w:p>
    <w:p w14:paraId="01077071" w14:textId="77777777" w:rsidR="000224FB" w:rsidRDefault="000224FB" w:rsidP="000224FB">
      <w:r>
        <w:fldChar w:fldCharType="begin"/>
      </w:r>
      <w:r>
        <w:instrText xml:space="preserve"> INCLUDEPICTURE "https://d32ogoqmya1dw8.cloudfront.net/images/NAGTWorkshops/coursedesign/tutorial/jigsaw_diagram.jpg" \* MERGEFORMATINET </w:instrText>
      </w:r>
      <w:r>
        <w:fldChar w:fldCharType="end"/>
      </w:r>
    </w:p>
    <w:p w14:paraId="157155D4" w14:textId="77777777" w:rsidR="000224FB" w:rsidRDefault="000224FB" w:rsidP="000224FB">
      <w:pPr>
        <w:ind w:left="720"/>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791B5488" wp14:editId="2886D174">
                <wp:simplePos x="0" y="0"/>
                <wp:positionH relativeFrom="column">
                  <wp:posOffset>2331085</wp:posOffset>
                </wp:positionH>
                <wp:positionV relativeFrom="paragraph">
                  <wp:posOffset>203935</wp:posOffset>
                </wp:positionV>
                <wp:extent cx="40271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027170" cy="635"/>
                        </a:xfrm>
                        <a:prstGeom prst="rect">
                          <a:avLst/>
                        </a:prstGeom>
                        <a:solidFill>
                          <a:prstClr val="white"/>
                        </a:solidFill>
                        <a:ln>
                          <a:noFill/>
                        </a:ln>
                      </wps:spPr>
                      <wps:txbx>
                        <w:txbxContent>
                          <w:p w14:paraId="02F3AF57" w14:textId="7BFBF9A2" w:rsidR="00293FAF" w:rsidRPr="008C665E" w:rsidRDefault="00293FAF" w:rsidP="000224FB">
                            <w:pPr>
                              <w:pStyle w:val="Caption"/>
                              <w:rPr>
                                <w:noProof/>
                              </w:rPr>
                            </w:pPr>
                            <w:r>
                              <w:rPr>
                                <w:noProof/>
                              </w:rPr>
                              <w:fldChar w:fldCharType="begin"/>
                            </w:r>
                            <w:r>
                              <w:rPr>
                                <w:noProof/>
                              </w:rPr>
                              <w:instrText xml:space="preserve"> SEQ Figure \* ARABIC </w:instrText>
                            </w:r>
                            <w:r>
                              <w:rPr>
                                <w:noProof/>
                              </w:rPr>
                              <w:fldChar w:fldCharType="separate"/>
                            </w:r>
                            <w:r w:rsidR="00361A75">
                              <w:rPr>
                                <w:noProof/>
                              </w:rPr>
                              <w:t>3</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1B5488" id="Text Box 2" o:spid="_x0000_s1027" type="#_x0000_t202" style="position:absolute;left:0;text-align:left;margin-left:183.55pt;margin-top:16.05pt;width:317.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" stroked="f">
                <v:textbox style="mso-fit-shape-to-text:t" inset="0,0,0,0">
                  <w:txbxContent>
                    <w:p w14:paraId="02F3AF57" w14:textId="7BFBF9A2" w:rsidR="00293FAF" w:rsidRPr="008C665E" w:rsidRDefault="00293FAF" w:rsidP="000224FB">
                      <w:pPr>
                        <w:pStyle w:val="Caption"/>
                        <w:rPr>
                          <w:noProof/>
                        </w:rPr>
                      </w:pPr>
                      <w:r>
                        <w:rPr>
                          <w:noProof/>
                        </w:rPr>
                        <w:fldChar w:fldCharType="begin"/>
                      </w:r>
                      <w:r>
                        <w:rPr>
                          <w:noProof/>
                        </w:rPr>
                        <w:instrText xml:space="preserve"> SEQ Figure \* ARABIC </w:instrText>
                      </w:r>
                      <w:r>
                        <w:rPr>
                          <w:noProof/>
                        </w:rPr>
                        <w:fldChar w:fldCharType="separate"/>
                      </w:r>
                      <w:r w:rsidR="00361A75">
                        <w:rPr>
                          <w:noProof/>
                        </w:rPr>
                        <w:t>3</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v:textbox>
                <w10:wrap type="square"/>
              </v:shape>
            </w:pict>
          </mc:Fallback>
        </mc:AlternateContent>
      </w:r>
      <w:r>
        <w:rPr>
          <w:rFonts w:ascii="Verdana" w:hAnsi="Verdana"/>
          <w:sz w:val="20"/>
          <w:szCs w:val="20"/>
        </w:rPr>
        <w:t>When the allotted time is up, mix up the groups so that each new group contains one member from each original team. Students will have to share their expertise with their new group. Come back together as a whole class for students to share what they have learned.</w:t>
      </w:r>
    </w:p>
    <w:p w14:paraId="37F65107" w14:textId="77777777" w:rsidR="000224FB" w:rsidRDefault="000224FB" w:rsidP="000224FB">
      <w:pPr>
        <w:ind w:left="720"/>
        <w:rPr>
          <w:rFonts w:ascii="Verdana" w:hAnsi="Verdana"/>
          <w:sz w:val="20"/>
          <w:szCs w:val="20"/>
        </w:rPr>
      </w:pPr>
      <w:r>
        <w:rPr>
          <w:rFonts w:ascii="Verdana" w:hAnsi="Verdana"/>
          <w:sz w:val="20"/>
          <w:szCs w:val="20"/>
        </w:rPr>
        <w:lastRenderedPageBreak/>
        <w:t xml:space="preserve">Note from Katherine: This task requires a ton of preparation but is very effective as a method of flipped learning if done well. Students need to have done the reading beforehand in order to discuss it with their first group, but before that, instructors need to assess that students have indeed a decent grasp of their assigned reading. You may want to give a brief quiz or so to see if students have actually understood the reading. </w:t>
      </w:r>
    </w:p>
    <w:p w14:paraId="7F8F428F" w14:textId="77777777" w:rsidR="000224FB" w:rsidRDefault="000224FB" w:rsidP="000224FB">
      <w:pPr>
        <w:ind w:left="720"/>
        <w:rPr>
          <w:rFonts w:ascii="Verdana" w:hAnsi="Verdana"/>
          <w:sz w:val="20"/>
          <w:szCs w:val="20"/>
        </w:rPr>
      </w:pPr>
    </w:p>
    <w:p w14:paraId="35F95558" w14:textId="77777777" w:rsidR="000224FB" w:rsidRDefault="000224FB" w:rsidP="000224FB">
      <w:pPr>
        <w:ind w:left="720"/>
        <w:rPr>
          <w:rFonts w:ascii="Verdana" w:hAnsi="Verdana"/>
          <w:sz w:val="20"/>
          <w:szCs w:val="20"/>
        </w:rPr>
      </w:pPr>
      <w:r>
        <w:rPr>
          <w:rFonts w:ascii="Verdana" w:hAnsi="Verdana"/>
          <w:sz w:val="20"/>
          <w:szCs w:val="20"/>
        </w:rPr>
        <w:t>Video Description of the Jigsaw Learning Technique</w:t>
      </w:r>
    </w:p>
    <w:p w14:paraId="394BF24D" w14:textId="77777777" w:rsidR="000224FB" w:rsidRDefault="00A10239" w:rsidP="006C39A1">
      <w:pPr>
        <w:pStyle w:val="ListParagraph"/>
        <w:numPr>
          <w:ilvl w:val="0"/>
          <w:numId w:val="8"/>
        </w:numPr>
        <w:rPr>
          <w:rFonts w:ascii="Verdana" w:hAnsi="Verdana"/>
          <w:sz w:val="20"/>
          <w:szCs w:val="20"/>
        </w:rPr>
      </w:pPr>
      <w:hyperlink r:id="rId21" w:history="1">
        <w:r w:rsidR="000224FB" w:rsidRPr="005133AB">
          <w:rPr>
            <w:rStyle w:val="Hyperlink"/>
            <w:rFonts w:ascii="Verdana" w:eastAsiaTheme="majorEastAsia" w:hAnsi="Verdana"/>
            <w:sz w:val="20"/>
            <w:szCs w:val="20"/>
          </w:rPr>
          <w:t>https://www.youtube.com/watch?v=Dvi0ZvOhZs0</w:t>
        </w:r>
      </w:hyperlink>
    </w:p>
    <w:p w14:paraId="319B4BF1" w14:textId="77777777" w:rsidR="000224FB" w:rsidRDefault="000224FB" w:rsidP="000224FB">
      <w:pPr>
        <w:rPr>
          <w:rFonts w:ascii="Verdana" w:hAnsi="Verdana"/>
          <w:sz w:val="20"/>
          <w:szCs w:val="20"/>
        </w:rPr>
      </w:pPr>
    </w:p>
    <w:p w14:paraId="2DBD1978" w14:textId="77777777" w:rsidR="000224FB" w:rsidRPr="005133AB" w:rsidRDefault="000224FB" w:rsidP="000224FB">
      <w:pPr>
        <w:ind w:left="720"/>
        <w:rPr>
          <w:rFonts w:ascii="Verdana" w:hAnsi="Verdana"/>
          <w:sz w:val="20"/>
          <w:szCs w:val="20"/>
        </w:rPr>
      </w:pPr>
      <w:r>
        <w:rPr>
          <w:rFonts w:ascii="Verdana" w:hAnsi="Verdana"/>
          <w:sz w:val="20"/>
          <w:szCs w:val="20"/>
        </w:rPr>
        <w:t>Step-by-Step Preparation (and Video) of the Jigsaw Learning Technique</w:t>
      </w:r>
    </w:p>
    <w:p w14:paraId="4A86DDEB" w14:textId="77777777" w:rsidR="000224FB" w:rsidRPr="005133AB" w:rsidRDefault="00A10239" w:rsidP="006C39A1">
      <w:pPr>
        <w:pStyle w:val="ListParagraph"/>
        <w:numPr>
          <w:ilvl w:val="0"/>
          <w:numId w:val="8"/>
        </w:numPr>
        <w:rPr>
          <w:rFonts w:ascii="Verdana" w:hAnsi="Verdana"/>
          <w:sz w:val="20"/>
          <w:szCs w:val="20"/>
        </w:rPr>
      </w:pPr>
      <w:hyperlink r:id="rId22" w:history="1">
        <w:r w:rsidR="000224FB" w:rsidRPr="005133AB">
          <w:rPr>
            <w:rStyle w:val="Hyperlink"/>
            <w:rFonts w:ascii="Verdana" w:eastAsiaTheme="majorEastAsia" w:hAnsi="Verdana"/>
            <w:sz w:val="20"/>
            <w:szCs w:val="20"/>
          </w:rPr>
          <w:t>https://www.theteachertoolkit.com/index.php/tool/jigsaw</w:t>
        </w:r>
      </w:hyperlink>
    </w:p>
    <w:p w14:paraId="32FC6B98" w14:textId="77777777" w:rsidR="000224FB" w:rsidRDefault="000224FB" w:rsidP="000224FB"/>
    <w:p w14:paraId="18B87D4A" w14:textId="77777777" w:rsidR="000224FB" w:rsidRPr="00C538CB" w:rsidRDefault="000224FB" w:rsidP="000224FB"/>
    <w:p w14:paraId="78AB35E7" w14:textId="77777777" w:rsidR="000224FB" w:rsidRPr="004177BF" w:rsidRDefault="000224FB" w:rsidP="000224FB">
      <w:pPr>
        <w:pStyle w:val="Heading2"/>
        <w:rPr>
          <w:rFonts w:ascii="Verdana" w:hAnsi="Verdana"/>
          <w:sz w:val="24"/>
          <w:szCs w:val="24"/>
        </w:rPr>
      </w:pPr>
      <w:bookmarkStart w:id="49" w:name="_Toc45634199"/>
      <w:bookmarkStart w:id="50" w:name="_Toc46752386"/>
      <w:r w:rsidRPr="004177BF">
        <w:rPr>
          <w:rFonts w:ascii="Verdana" w:hAnsi="Verdana"/>
          <w:sz w:val="24"/>
          <w:szCs w:val="24"/>
        </w:rPr>
        <w:t>Peer Review</w:t>
      </w:r>
      <w:bookmarkEnd w:id="49"/>
      <w:bookmarkEnd w:id="50"/>
    </w:p>
    <w:p w14:paraId="5B3FDDB2" w14:textId="77777777" w:rsidR="000224FB" w:rsidRPr="00E871D9" w:rsidRDefault="000224FB" w:rsidP="000224FB">
      <w:pPr>
        <w:pStyle w:val="Heading3"/>
        <w:rPr>
          <w:rFonts w:ascii="Verdana" w:hAnsi="Verdana"/>
          <w:i/>
          <w:iCs/>
          <w:sz w:val="22"/>
          <w:szCs w:val="22"/>
        </w:rPr>
      </w:pPr>
      <w:bookmarkStart w:id="51" w:name="_Toc45634200"/>
      <w:bookmarkStart w:id="52" w:name="_Toc46752387"/>
      <w:r w:rsidRPr="00E871D9">
        <w:rPr>
          <w:rFonts w:ascii="Verdana" w:hAnsi="Verdana"/>
          <w:i/>
          <w:iCs/>
          <w:sz w:val="22"/>
          <w:szCs w:val="22"/>
        </w:rPr>
        <w:t>Response-Centered Reviews</w:t>
      </w:r>
      <w:r>
        <w:rPr>
          <w:rFonts w:ascii="Verdana" w:hAnsi="Verdana"/>
          <w:i/>
          <w:iCs/>
          <w:sz w:val="22"/>
          <w:szCs w:val="22"/>
        </w:rPr>
        <w:t xml:space="preserve"> (Synchronous Online &amp; Face-to-Face Learning)</w:t>
      </w:r>
      <w:bookmarkEnd w:id="51"/>
      <w:bookmarkEnd w:id="52"/>
    </w:p>
    <w:p w14:paraId="3C28DC64" w14:textId="77777777" w:rsidR="000224FB" w:rsidRPr="00C77D3D" w:rsidRDefault="000224FB" w:rsidP="000224FB">
      <w:pPr>
        <w:rPr>
          <w:rFonts w:ascii="Verdana" w:hAnsi="Verdana"/>
          <w:sz w:val="16"/>
          <w:szCs w:val="16"/>
        </w:rPr>
      </w:pPr>
      <w:r w:rsidRPr="00C77D3D">
        <w:rPr>
          <w:rFonts w:ascii="Verdana" w:hAnsi="Verdana"/>
          <w:sz w:val="16"/>
          <w:szCs w:val="16"/>
        </w:rPr>
        <w:t xml:space="preserve">(From John C. Bean’s </w:t>
      </w:r>
      <w:r w:rsidRPr="00C77D3D">
        <w:rPr>
          <w:rFonts w:ascii="Verdana" w:hAnsi="Verdana"/>
          <w:i/>
          <w:iCs/>
          <w:sz w:val="16"/>
          <w:szCs w:val="16"/>
        </w:rPr>
        <w:t>Engaging Ideas</w:t>
      </w:r>
      <w:r w:rsidRPr="00C77D3D">
        <w:rPr>
          <w:rFonts w:ascii="Verdana" w:hAnsi="Verdana"/>
          <w:sz w:val="16"/>
          <w:szCs w:val="16"/>
        </w:rPr>
        <w:t>, 2</w:t>
      </w:r>
      <w:r w:rsidRPr="00C77D3D">
        <w:rPr>
          <w:rFonts w:ascii="Verdana" w:hAnsi="Verdana"/>
          <w:sz w:val="16"/>
          <w:szCs w:val="16"/>
          <w:vertAlign w:val="superscript"/>
        </w:rPr>
        <w:t>nd</w:t>
      </w:r>
      <w:r w:rsidRPr="00C77D3D">
        <w:rPr>
          <w:rFonts w:ascii="Verdana" w:hAnsi="Verdana"/>
          <w:sz w:val="16"/>
          <w:szCs w:val="16"/>
        </w:rPr>
        <w:t xml:space="preserve"> edition)</w:t>
      </w:r>
    </w:p>
    <w:p w14:paraId="069BC34B" w14:textId="77777777" w:rsidR="000224FB" w:rsidRPr="00E871D9" w:rsidRDefault="000224FB" w:rsidP="000224FB">
      <w:pPr>
        <w:rPr>
          <w:rFonts w:ascii="Verdana" w:hAnsi="Verdana"/>
          <w:sz w:val="16"/>
          <w:szCs w:val="16"/>
        </w:rPr>
      </w:pPr>
    </w:p>
    <w:p w14:paraId="209FDB5B" w14:textId="77777777" w:rsidR="000224FB" w:rsidRDefault="000224FB" w:rsidP="000224FB">
      <w:pPr>
        <w:ind w:left="720"/>
        <w:rPr>
          <w:rFonts w:ascii="Verdana" w:hAnsi="Verdana"/>
          <w:sz w:val="20"/>
          <w:szCs w:val="20"/>
        </w:rPr>
      </w:pPr>
      <w:r>
        <w:rPr>
          <w:rFonts w:ascii="Verdana" w:hAnsi="Verdana"/>
          <w:sz w:val="20"/>
          <w:szCs w:val="20"/>
        </w:rPr>
        <w:t xml:space="preserve">Divide the class into groups of four. The writer reads the draft aloud or provides digital or hard copies for group members to read silently. Group members are given several minutes to take notes on their responses – they can note areas that worked well, any negative reactions (disagreements, etc.), as well as any questions that occurred while listening or reading (areas needing clarification, better evidence). </w:t>
      </w:r>
    </w:p>
    <w:p w14:paraId="2FAEF3FF" w14:textId="77777777" w:rsidR="000224FB" w:rsidRDefault="000224FB" w:rsidP="000224FB">
      <w:pPr>
        <w:ind w:left="720"/>
        <w:rPr>
          <w:rFonts w:ascii="Verdana" w:hAnsi="Verdana"/>
          <w:sz w:val="20"/>
          <w:szCs w:val="20"/>
        </w:rPr>
      </w:pPr>
    </w:p>
    <w:p w14:paraId="65D3517B" w14:textId="77777777" w:rsidR="000224FB" w:rsidRDefault="000224FB" w:rsidP="000224FB">
      <w:pPr>
        <w:ind w:left="720"/>
        <w:rPr>
          <w:rFonts w:ascii="Verdana" w:hAnsi="Verdana"/>
          <w:sz w:val="20"/>
          <w:szCs w:val="20"/>
        </w:rPr>
      </w:pPr>
      <w:r>
        <w:rPr>
          <w:rFonts w:ascii="Verdana" w:hAnsi="Verdana"/>
          <w:sz w:val="20"/>
          <w:szCs w:val="20"/>
        </w:rPr>
        <w:t xml:space="preserve">Each group member then explains what the writer they found effective/ineffective about the writing, what was clear/confusing, etc. No advice is given, only responses. During this time, the writer is not allowed to respond or make any clarifications – they are only allowed to take notes. </w:t>
      </w:r>
    </w:p>
    <w:p w14:paraId="76E9BF56" w14:textId="77777777" w:rsidR="000224FB" w:rsidRDefault="000224FB" w:rsidP="000224FB">
      <w:pPr>
        <w:ind w:left="720"/>
        <w:rPr>
          <w:rFonts w:ascii="Verdana" w:hAnsi="Verdana"/>
          <w:sz w:val="20"/>
          <w:szCs w:val="20"/>
        </w:rPr>
      </w:pPr>
    </w:p>
    <w:p w14:paraId="005E366A" w14:textId="77777777" w:rsidR="000224FB" w:rsidRDefault="000224FB" w:rsidP="000224FB">
      <w:pPr>
        <w:ind w:left="720"/>
        <w:rPr>
          <w:rFonts w:ascii="Verdana" w:hAnsi="Verdana"/>
          <w:sz w:val="20"/>
          <w:szCs w:val="20"/>
        </w:rPr>
      </w:pPr>
      <w:r>
        <w:rPr>
          <w:rFonts w:ascii="Verdana" w:hAnsi="Verdana"/>
          <w:sz w:val="20"/>
          <w:szCs w:val="20"/>
        </w:rPr>
        <w:t xml:space="preserve">Repeat until everyone in the group goes. It may be best to allot a certain amount of time for each writer. </w:t>
      </w:r>
    </w:p>
    <w:p w14:paraId="395A30D6" w14:textId="77777777" w:rsidR="000224FB" w:rsidRDefault="000224FB" w:rsidP="000224FB">
      <w:pPr>
        <w:ind w:left="720"/>
        <w:rPr>
          <w:rFonts w:ascii="Verdana" w:hAnsi="Verdana"/>
          <w:sz w:val="20"/>
          <w:szCs w:val="20"/>
        </w:rPr>
      </w:pPr>
    </w:p>
    <w:p w14:paraId="541061A7" w14:textId="77777777" w:rsidR="000224FB" w:rsidRDefault="000224FB" w:rsidP="000224FB">
      <w:pPr>
        <w:ind w:left="720"/>
        <w:rPr>
          <w:rFonts w:ascii="Verdana" w:hAnsi="Verdana"/>
          <w:sz w:val="20"/>
          <w:szCs w:val="20"/>
        </w:rPr>
      </w:pPr>
      <w:r>
        <w:rPr>
          <w:rFonts w:ascii="Verdana" w:hAnsi="Verdana"/>
          <w:sz w:val="20"/>
          <w:szCs w:val="20"/>
        </w:rPr>
        <w:t>This activity is best paired with the Fishbowl activity. When the Fishbowl demo is done first, students will have an idea of what is expected of them.</w:t>
      </w:r>
    </w:p>
    <w:p w14:paraId="137F18B7" w14:textId="77777777" w:rsidR="000224FB" w:rsidRPr="00E871D9" w:rsidRDefault="000224FB" w:rsidP="000224FB">
      <w:pPr>
        <w:ind w:left="720"/>
        <w:rPr>
          <w:rFonts w:ascii="Verdana" w:hAnsi="Verdana"/>
          <w:sz w:val="20"/>
          <w:szCs w:val="20"/>
        </w:rPr>
      </w:pPr>
    </w:p>
    <w:p w14:paraId="0DE3DE2E" w14:textId="77777777" w:rsidR="000224FB" w:rsidRPr="00F341FA" w:rsidRDefault="000224FB" w:rsidP="000224FB">
      <w:pPr>
        <w:pStyle w:val="Heading3"/>
        <w:rPr>
          <w:rFonts w:ascii="Verdana" w:hAnsi="Verdana"/>
          <w:i/>
          <w:iCs/>
          <w:sz w:val="22"/>
          <w:szCs w:val="22"/>
        </w:rPr>
      </w:pPr>
      <w:bookmarkStart w:id="53" w:name="_Toc45634201"/>
      <w:bookmarkStart w:id="54" w:name="_Toc46752388"/>
      <w:r>
        <w:rPr>
          <w:rFonts w:ascii="Verdana" w:hAnsi="Verdana"/>
          <w:i/>
          <w:iCs/>
          <w:sz w:val="22"/>
          <w:szCs w:val="22"/>
        </w:rPr>
        <w:t>The Supportive Friend (Online &amp; Face-to-Face Learning)</w:t>
      </w:r>
      <w:bookmarkEnd w:id="53"/>
      <w:bookmarkEnd w:id="54"/>
    </w:p>
    <w:p w14:paraId="79CF38F0" w14:textId="77777777" w:rsidR="000224FB" w:rsidRPr="00E871D9" w:rsidRDefault="000224FB" w:rsidP="000224FB">
      <w:pPr>
        <w:rPr>
          <w:rFonts w:ascii="Verdana" w:hAnsi="Verdana"/>
          <w:sz w:val="16"/>
          <w:szCs w:val="16"/>
        </w:rPr>
      </w:pPr>
    </w:p>
    <w:p w14:paraId="1DC8522A" w14:textId="77777777" w:rsidR="000224FB" w:rsidRDefault="000224FB" w:rsidP="000224FB">
      <w:pPr>
        <w:ind w:left="720"/>
        <w:rPr>
          <w:rFonts w:ascii="Verdana" w:hAnsi="Verdana"/>
          <w:sz w:val="20"/>
          <w:szCs w:val="20"/>
        </w:rPr>
      </w:pPr>
      <w:r>
        <w:rPr>
          <w:rFonts w:ascii="Verdana" w:hAnsi="Verdana"/>
          <w:sz w:val="20"/>
          <w:szCs w:val="20"/>
        </w:rPr>
        <w:t>Divide the class into pairs and have each pair exchange drafts with another pair. For classes with an odd number of students, one will be a group of three.</w:t>
      </w:r>
    </w:p>
    <w:p w14:paraId="2904DC37" w14:textId="77777777" w:rsidR="000224FB" w:rsidRDefault="000224FB" w:rsidP="000224FB">
      <w:pPr>
        <w:ind w:left="720"/>
        <w:rPr>
          <w:rFonts w:ascii="Verdana" w:hAnsi="Verdana"/>
          <w:sz w:val="20"/>
          <w:szCs w:val="20"/>
        </w:rPr>
      </w:pPr>
    </w:p>
    <w:p w14:paraId="3A810458" w14:textId="77777777" w:rsidR="000224FB" w:rsidRDefault="000224FB" w:rsidP="000224FB">
      <w:pPr>
        <w:ind w:left="720"/>
        <w:rPr>
          <w:rFonts w:ascii="Verdana" w:hAnsi="Verdana"/>
          <w:sz w:val="20"/>
          <w:szCs w:val="20"/>
        </w:rPr>
      </w:pPr>
      <w:r>
        <w:rPr>
          <w:rFonts w:ascii="Verdana" w:hAnsi="Verdana"/>
          <w:sz w:val="20"/>
          <w:szCs w:val="20"/>
        </w:rPr>
        <w:t>Prepare in advance a set of guidelines and/or criteria you want your writers to have focused on in their drafts. These criteria can come from the rubric, lessons, the textbook, etc. The writer will identify areas in which they think they did well as well as areas in which they struggled or need help.</w:t>
      </w:r>
    </w:p>
    <w:p w14:paraId="0290800F" w14:textId="77777777" w:rsidR="000224FB" w:rsidRDefault="000224FB" w:rsidP="000224FB">
      <w:pPr>
        <w:ind w:left="720"/>
        <w:rPr>
          <w:rFonts w:ascii="Verdana" w:hAnsi="Verdana"/>
          <w:sz w:val="20"/>
          <w:szCs w:val="20"/>
        </w:rPr>
      </w:pPr>
    </w:p>
    <w:p w14:paraId="7C8D7BFD" w14:textId="77777777" w:rsidR="000224FB" w:rsidRPr="00AE6D30" w:rsidRDefault="000224FB" w:rsidP="000224FB">
      <w:pPr>
        <w:ind w:left="720"/>
        <w:rPr>
          <w:rFonts w:ascii="Verdana" w:hAnsi="Verdana"/>
          <w:sz w:val="20"/>
          <w:szCs w:val="20"/>
        </w:rPr>
      </w:pPr>
      <w:r>
        <w:rPr>
          <w:rFonts w:ascii="Verdana" w:hAnsi="Verdana"/>
          <w:sz w:val="20"/>
          <w:szCs w:val="20"/>
        </w:rPr>
        <w:t xml:space="preserve">The reader will ask the writer what they think they did well. The reader will also ask the writer to share with them a couple of places where they struggled or are stuck. Reverse roles. Having taken notes on what their writers are proud of/concerned with, the readers will read the writers’ papers, affirming what the writer did well (if they did, in fact do it well) and offering advice/encouragement with regard to the writer’s struggles. </w:t>
      </w:r>
    </w:p>
    <w:p w14:paraId="5ADA901F" w14:textId="77777777" w:rsidR="000224FB" w:rsidRPr="004177BF" w:rsidRDefault="000224FB" w:rsidP="000224FB">
      <w:pPr>
        <w:pStyle w:val="Heading2"/>
        <w:rPr>
          <w:rFonts w:ascii="Verdana" w:hAnsi="Verdana"/>
          <w:sz w:val="24"/>
          <w:szCs w:val="24"/>
        </w:rPr>
      </w:pPr>
      <w:bookmarkStart w:id="55" w:name="_Toc45634202"/>
      <w:bookmarkStart w:id="56" w:name="_Toc46752389"/>
      <w:r w:rsidRPr="004177BF">
        <w:rPr>
          <w:rFonts w:ascii="Verdana" w:hAnsi="Verdana"/>
          <w:sz w:val="24"/>
          <w:szCs w:val="24"/>
        </w:rPr>
        <w:lastRenderedPageBreak/>
        <w:t>Tech Resources: A Short List</w:t>
      </w:r>
      <w:bookmarkEnd w:id="55"/>
      <w:bookmarkEnd w:id="56"/>
    </w:p>
    <w:p w14:paraId="0DD7E5BC" w14:textId="77777777" w:rsidR="000224FB" w:rsidRDefault="000224FB" w:rsidP="000224FB">
      <w:pPr>
        <w:rPr>
          <w:rFonts w:ascii="Verdana" w:hAnsi="Verdana"/>
          <w:sz w:val="20"/>
          <w:szCs w:val="20"/>
        </w:rPr>
      </w:pPr>
      <w:r>
        <w:rPr>
          <w:rFonts w:ascii="Verdana" w:hAnsi="Verdana"/>
          <w:sz w:val="20"/>
          <w:szCs w:val="20"/>
        </w:rPr>
        <w:t>Please feel free to help grow this list!</w:t>
      </w:r>
    </w:p>
    <w:p w14:paraId="2E950310" w14:textId="77777777" w:rsidR="000224FB" w:rsidRPr="00F27C2C" w:rsidRDefault="000224FB" w:rsidP="000224FB">
      <w:pPr>
        <w:rPr>
          <w:rFonts w:ascii="Verdana" w:hAnsi="Verdana"/>
          <w:sz w:val="20"/>
          <w:szCs w:val="20"/>
        </w:rPr>
      </w:pPr>
    </w:p>
    <w:p w14:paraId="25A34545" w14:textId="77777777" w:rsidR="000224FB" w:rsidRPr="00C538CB" w:rsidRDefault="000224FB" w:rsidP="006C39A1">
      <w:pPr>
        <w:pStyle w:val="ListParagraph"/>
        <w:numPr>
          <w:ilvl w:val="0"/>
          <w:numId w:val="7"/>
        </w:numPr>
        <w:rPr>
          <w:rFonts w:ascii="Verdana" w:hAnsi="Verdana"/>
          <w:sz w:val="20"/>
          <w:szCs w:val="20"/>
        </w:rPr>
      </w:pPr>
      <w:r w:rsidRPr="00C538CB">
        <w:rPr>
          <w:rFonts w:ascii="Verdana" w:hAnsi="Verdana"/>
          <w:sz w:val="20"/>
          <w:szCs w:val="20"/>
        </w:rPr>
        <w:t xml:space="preserve">VoiceThread </w:t>
      </w:r>
      <w:r>
        <w:rPr>
          <w:rFonts w:ascii="Verdana" w:hAnsi="Verdana"/>
          <w:sz w:val="20"/>
          <w:szCs w:val="20"/>
        </w:rPr>
        <w:br/>
      </w:r>
      <w:r w:rsidRPr="00C538CB">
        <w:rPr>
          <w:rFonts w:ascii="Verdana" w:hAnsi="Verdana"/>
          <w:i/>
          <w:iCs/>
          <w:sz w:val="20"/>
          <w:szCs w:val="20"/>
        </w:rPr>
        <w:t xml:space="preserve">See first activity under </w:t>
      </w:r>
      <w:hyperlink w:anchor="_VoiceThread_on_BlackBoard" w:history="1">
        <w:r w:rsidRPr="00C538CB">
          <w:rPr>
            <w:rStyle w:val="Hyperlink"/>
            <w:rFonts w:ascii="Verdana" w:hAnsi="Verdana"/>
            <w:i/>
            <w:iCs/>
            <w:sz w:val="20"/>
            <w:szCs w:val="20"/>
          </w:rPr>
          <w:t>Discussion Activities</w:t>
        </w:r>
      </w:hyperlink>
      <w:r>
        <w:rPr>
          <w:rFonts w:ascii="Verdana" w:hAnsi="Verdana"/>
          <w:i/>
          <w:iCs/>
          <w:sz w:val="20"/>
          <w:szCs w:val="20"/>
        </w:rPr>
        <w:br/>
      </w:r>
    </w:p>
    <w:p w14:paraId="03A53459" w14:textId="77777777" w:rsidR="000224FB" w:rsidRPr="00B91BAF" w:rsidRDefault="00A10239" w:rsidP="006C39A1">
      <w:pPr>
        <w:pStyle w:val="ListParagraph"/>
        <w:numPr>
          <w:ilvl w:val="0"/>
          <w:numId w:val="7"/>
        </w:numPr>
        <w:rPr>
          <w:rFonts w:ascii="Verdana" w:hAnsi="Verdana"/>
          <w:sz w:val="20"/>
          <w:szCs w:val="20"/>
        </w:rPr>
      </w:pPr>
      <w:hyperlink r:id="rId23" w:history="1">
        <w:r w:rsidR="000224FB" w:rsidRPr="00C538CB">
          <w:rPr>
            <w:rStyle w:val="Hyperlink"/>
            <w:rFonts w:ascii="Verdana" w:hAnsi="Verdana"/>
            <w:sz w:val="20"/>
            <w:szCs w:val="20"/>
          </w:rPr>
          <w:t xml:space="preserve">Kaltura for </w:t>
        </w:r>
        <w:proofErr w:type="spellStart"/>
        <w:r w:rsidR="000224FB" w:rsidRPr="00C538CB">
          <w:rPr>
            <w:rStyle w:val="Hyperlink"/>
            <w:rFonts w:ascii="Verdana" w:hAnsi="Verdana"/>
            <w:sz w:val="20"/>
            <w:szCs w:val="20"/>
          </w:rPr>
          <w:t>BlackBoard</w:t>
        </w:r>
        <w:proofErr w:type="spellEnd"/>
      </w:hyperlink>
      <w:r w:rsidR="000224FB">
        <w:rPr>
          <w:rFonts w:ascii="Verdana" w:hAnsi="Verdana"/>
          <w:sz w:val="20"/>
          <w:szCs w:val="20"/>
        </w:rPr>
        <w:t xml:space="preserve"> </w:t>
      </w:r>
      <w:r w:rsidR="000224FB">
        <w:rPr>
          <w:rFonts w:ascii="Verdana" w:hAnsi="Verdana"/>
          <w:sz w:val="20"/>
          <w:szCs w:val="20"/>
        </w:rPr>
        <w:br/>
      </w:r>
      <w:r w:rsidR="000224FB" w:rsidRPr="00C538CB">
        <w:rPr>
          <w:rFonts w:ascii="Verdana" w:hAnsi="Verdana"/>
          <w:i/>
          <w:iCs/>
          <w:sz w:val="20"/>
          <w:szCs w:val="20"/>
        </w:rPr>
        <w:t>U of A TIPS tutorial for creating video lectures, etc.</w:t>
      </w:r>
      <w:r w:rsidR="000224FB">
        <w:rPr>
          <w:rFonts w:ascii="Verdana" w:hAnsi="Verdana"/>
          <w:i/>
          <w:iCs/>
          <w:sz w:val="20"/>
          <w:szCs w:val="20"/>
        </w:rPr>
        <w:br/>
      </w:r>
    </w:p>
    <w:p w14:paraId="73D5EA5C" w14:textId="77777777" w:rsidR="000224FB" w:rsidRDefault="00A10239" w:rsidP="006C39A1">
      <w:pPr>
        <w:pStyle w:val="ListParagraph"/>
        <w:numPr>
          <w:ilvl w:val="0"/>
          <w:numId w:val="7"/>
        </w:numPr>
        <w:rPr>
          <w:rFonts w:ascii="Verdana" w:hAnsi="Verdana"/>
          <w:sz w:val="20"/>
          <w:szCs w:val="20"/>
        </w:rPr>
      </w:pPr>
      <w:hyperlink r:id="rId24" w:history="1">
        <w:r w:rsidR="000224FB" w:rsidRPr="00B91BAF">
          <w:rPr>
            <w:rStyle w:val="Hyperlink"/>
            <w:rFonts w:ascii="Verdana" w:hAnsi="Verdana"/>
            <w:sz w:val="20"/>
            <w:szCs w:val="20"/>
          </w:rPr>
          <w:t xml:space="preserve">Moderating </w:t>
        </w:r>
        <w:proofErr w:type="spellStart"/>
        <w:r w:rsidR="000224FB" w:rsidRPr="00B91BAF">
          <w:rPr>
            <w:rStyle w:val="Hyperlink"/>
            <w:rFonts w:ascii="Verdana" w:hAnsi="Verdana"/>
            <w:sz w:val="20"/>
            <w:szCs w:val="20"/>
          </w:rPr>
          <w:t>Syncrhonous</w:t>
        </w:r>
        <w:proofErr w:type="spellEnd"/>
        <w:r w:rsidR="000224FB" w:rsidRPr="00B91BAF">
          <w:rPr>
            <w:rStyle w:val="Hyperlink"/>
            <w:rFonts w:ascii="Verdana" w:hAnsi="Verdana"/>
            <w:sz w:val="20"/>
            <w:szCs w:val="20"/>
          </w:rPr>
          <w:t xml:space="preserve"> Sessions in </w:t>
        </w:r>
        <w:proofErr w:type="spellStart"/>
        <w:r w:rsidR="000224FB" w:rsidRPr="00B91BAF">
          <w:rPr>
            <w:rStyle w:val="Hyperlink"/>
            <w:rFonts w:ascii="Verdana" w:hAnsi="Verdana"/>
            <w:sz w:val="20"/>
            <w:szCs w:val="20"/>
          </w:rPr>
          <w:t>BlackBoard’s</w:t>
        </w:r>
        <w:proofErr w:type="spellEnd"/>
        <w:r w:rsidR="000224FB" w:rsidRPr="00B91BAF">
          <w:rPr>
            <w:rStyle w:val="Hyperlink"/>
            <w:rFonts w:ascii="Verdana" w:hAnsi="Verdana"/>
            <w:sz w:val="20"/>
            <w:szCs w:val="20"/>
          </w:rPr>
          <w:t xml:space="preserve"> Collaborate Ultra</w:t>
        </w:r>
      </w:hyperlink>
      <w:r w:rsidR="000224FB">
        <w:rPr>
          <w:rFonts w:ascii="Verdana" w:hAnsi="Verdana"/>
          <w:sz w:val="20"/>
          <w:szCs w:val="20"/>
        </w:rPr>
        <w:br/>
      </w:r>
      <w:proofErr w:type="spellStart"/>
      <w:r w:rsidR="000224FB">
        <w:rPr>
          <w:rFonts w:ascii="Verdana" w:hAnsi="Verdana"/>
          <w:i/>
          <w:iCs/>
          <w:sz w:val="20"/>
          <w:szCs w:val="20"/>
        </w:rPr>
        <w:t>BlackBoard</w:t>
      </w:r>
      <w:proofErr w:type="spellEnd"/>
      <w:r w:rsidR="000224FB">
        <w:rPr>
          <w:rFonts w:ascii="Verdana" w:hAnsi="Verdana"/>
          <w:i/>
          <w:iCs/>
          <w:sz w:val="20"/>
          <w:szCs w:val="20"/>
        </w:rPr>
        <w:t xml:space="preserve"> tutorial for moderating synchronous sessions.</w:t>
      </w:r>
      <w:r w:rsidR="000224FB">
        <w:rPr>
          <w:rFonts w:ascii="Verdana" w:hAnsi="Verdana"/>
          <w:sz w:val="20"/>
          <w:szCs w:val="20"/>
        </w:rPr>
        <w:br/>
      </w:r>
    </w:p>
    <w:p w14:paraId="708CB5D1" w14:textId="77777777" w:rsidR="000224FB" w:rsidRPr="00C538CB" w:rsidRDefault="00A10239" w:rsidP="006C39A1">
      <w:pPr>
        <w:pStyle w:val="ListParagraph"/>
        <w:numPr>
          <w:ilvl w:val="0"/>
          <w:numId w:val="7"/>
        </w:numPr>
        <w:rPr>
          <w:rFonts w:ascii="Verdana" w:hAnsi="Verdana"/>
          <w:sz w:val="20"/>
          <w:szCs w:val="20"/>
        </w:rPr>
      </w:pPr>
      <w:hyperlink r:id="rId25" w:history="1">
        <w:proofErr w:type="spellStart"/>
        <w:r w:rsidR="000224FB" w:rsidRPr="00C538CB">
          <w:rPr>
            <w:rStyle w:val="Hyperlink"/>
            <w:rFonts w:ascii="Verdana" w:hAnsi="Verdana"/>
            <w:sz w:val="20"/>
            <w:szCs w:val="20"/>
          </w:rPr>
          <w:t>ScreenCastify</w:t>
        </w:r>
        <w:proofErr w:type="spellEnd"/>
      </w:hyperlink>
      <w:r w:rsidR="000224FB" w:rsidRPr="00C538CB">
        <w:rPr>
          <w:rFonts w:ascii="Verdana" w:hAnsi="Verdana"/>
          <w:sz w:val="20"/>
          <w:szCs w:val="20"/>
        </w:rPr>
        <w:t xml:space="preserve"> for Chrome browsers </w:t>
      </w:r>
    </w:p>
    <w:p w14:paraId="6128106E" w14:textId="77777777" w:rsidR="000224FB" w:rsidRPr="00C538CB" w:rsidRDefault="00A10239" w:rsidP="006C39A1">
      <w:pPr>
        <w:pStyle w:val="ListParagraph"/>
        <w:numPr>
          <w:ilvl w:val="0"/>
          <w:numId w:val="7"/>
        </w:numPr>
        <w:rPr>
          <w:rFonts w:ascii="Verdana" w:hAnsi="Verdana"/>
          <w:sz w:val="20"/>
          <w:szCs w:val="20"/>
        </w:rPr>
      </w:pPr>
      <w:hyperlink r:id="rId26" w:history="1">
        <w:proofErr w:type="spellStart"/>
        <w:r w:rsidR="000224FB" w:rsidRPr="00C538CB">
          <w:rPr>
            <w:rStyle w:val="Hyperlink"/>
            <w:rFonts w:ascii="Verdana" w:hAnsi="Verdana"/>
            <w:sz w:val="20"/>
            <w:szCs w:val="20"/>
          </w:rPr>
          <w:t>ScreenCast</w:t>
        </w:r>
        <w:proofErr w:type="spellEnd"/>
        <w:r w:rsidR="000224FB" w:rsidRPr="00C538CB">
          <w:rPr>
            <w:rStyle w:val="Hyperlink"/>
            <w:rFonts w:ascii="Verdana" w:hAnsi="Verdana"/>
            <w:sz w:val="20"/>
            <w:szCs w:val="20"/>
          </w:rPr>
          <w:t>-o-Matic</w:t>
        </w:r>
      </w:hyperlink>
      <w:r w:rsidR="000224FB" w:rsidRPr="00C538CB">
        <w:rPr>
          <w:rFonts w:ascii="Verdana" w:hAnsi="Verdana"/>
          <w:sz w:val="20"/>
          <w:szCs w:val="20"/>
        </w:rPr>
        <w:t xml:space="preserve"> </w:t>
      </w:r>
    </w:p>
    <w:p w14:paraId="590B2F64" w14:textId="77777777" w:rsidR="000224FB" w:rsidRPr="00F34469" w:rsidRDefault="000224FB" w:rsidP="000224FB"/>
    <w:p w14:paraId="1D25EA98" w14:textId="77777777" w:rsidR="000224FB" w:rsidRPr="00AB0987" w:rsidRDefault="000224FB" w:rsidP="000224FB">
      <w:pPr>
        <w:rPr>
          <w:rFonts w:ascii="Verdana" w:hAnsi="Verdana"/>
        </w:rPr>
      </w:pPr>
    </w:p>
    <w:p w14:paraId="52A585D6" w14:textId="77777777" w:rsidR="000224FB" w:rsidRPr="00AB0987" w:rsidRDefault="000224FB" w:rsidP="000224FB">
      <w:pPr>
        <w:rPr>
          <w:rFonts w:ascii="Verdana" w:eastAsiaTheme="majorEastAsia" w:hAnsi="Verdana" w:cstheme="majorBidi"/>
          <w:color w:val="2F5496" w:themeColor="accent1" w:themeShade="BF"/>
          <w:sz w:val="32"/>
          <w:szCs w:val="32"/>
        </w:rPr>
      </w:pPr>
      <w:r w:rsidRPr="00AB0987">
        <w:rPr>
          <w:rFonts w:ascii="Verdana" w:hAnsi="Verdana"/>
        </w:rPr>
        <w:br w:type="page"/>
      </w:r>
    </w:p>
    <w:p w14:paraId="330C3A8F" w14:textId="77777777" w:rsidR="000224FB" w:rsidRPr="004177BF" w:rsidRDefault="000224FB" w:rsidP="000224FB">
      <w:pPr>
        <w:pStyle w:val="Heading1"/>
        <w:rPr>
          <w:rFonts w:ascii="Verdana" w:hAnsi="Verdana"/>
          <w:sz w:val="28"/>
          <w:szCs w:val="28"/>
        </w:rPr>
      </w:pPr>
      <w:bookmarkStart w:id="57" w:name="_Appendix_A:_Syllabus"/>
      <w:bookmarkStart w:id="58" w:name="_Toc45634203"/>
      <w:bookmarkStart w:id="59" w:name="_Toc46752390"/>
      <w:bookmarkEnd w:id="57"/>
      <w:r w:rsidRPr="004177BF">
        <w:rPr>
          <w:rFonts w:ascii="Verdana" w:hAnsi="Verdana"/>
          <w:sz w:val="28"/>
          <w:szCs w:val="28"/>
        </w:rPr>
        <w:lastRenderedPageBreak/>
        <w:t>Sample Syllabus Statements</w:t>
      </w:r>
      <w:bookmarkEnd w:id="58"/>
      <w:bookmarkEnd w:id="59"/>
    </w:p>
    <w:p w14:paraId="772F554A" w14:textId="77777777" w:rsidR="000224FB" w:rsidRPr="00AB0987" w:rsidRDefault="000224FB" w:rsidP="000224FB">
      <w:pPr>
        <w:rPr>
          <w:rFonts w:ascii="Verdana" w:hAnsi="Verdana"/>
        </w:rPr>
      </w:pPr>
    </w:p>
    <w:p w14:paraId="6DE7F3D0" w14:textId="77777777" w:rsidR="000224FB" w:rsidRPr="004177BF" w:rsidRDefault="000224FB" w:rsidP="000224FB">
      <w:pPr>
        <w:rPr>
          <w:rStyle w:val="normaltextrun"/>
          <w:rFonts w:ascii="Verdana" w:hAnsi="Verdana"/>
          <w:sz w:val="20"/>
          <w:szCs w:val="20"/>
        </w:rPr>
      </w:pPr>
      <w:r w:rsidRPr="004177BF">
        <w:rPr>
          <w:rStyle w:val="normaltextrun"/>
          <w:rFonts w:ascii="Verdana" w:hAnsi="Verdana"/>
          <w:sz w:val="20"/>
          <w:szCs w:val="20"/>
        </w:rPr>
        <w:t xml:space="preserve">Feel free to copy and paste these sample policies into your syllabus. </w:t>
      </w:r>
    </w:p>
    <w:p w14:paraId="76815D2F" w14:textId="77777777" w:rsidR="000224FB" w:rsidRPr="00AB0987" w:rsidRDefault="000224FB" w:rsidP="000224FB">
      <w:pPr>
        <w:pStyle w:val="Heading3"/>
        <w:rPr>
          <w:rStyle w:val="normaltextrun"/>
          <w:rFonts w:ascii="Verdana" w:hAnsi="Verdana"/>
          <w:i/>
          <w:iCs/>
        </w:rPr>
      </w:pPr>
    </w:p>
    <w:p w14:paraId="5BE0C032" w14:textId="77777777" w:rsidR="000224FB" w:rsidRPr="005E403E" w:rsidRDefault="000224FB" w:rsidP="000224FB">
      <w:pPr>
        <w:pStyle w:val="Heading3"/>
        <w:rPr>
          <w:rStyle w:val="eop"/>
          <w:rFonts w:ascii="Verdana" w:hAnsi="Verdana"/>
          <w:sz w:val="22"/>
          <w:szCs w:val="22"/>
        </w:rPr>
      </w:pPr>
      <w:bookmarkStart w:id="60" w:name="_Toc45634204"/>
      <w:bookmarkStart w:id="61" w:name="_Toc46752391"/>
      <w:r w:rsidRPr="005E403E">
        <w:rPr>
          <w:rStyle w:val="normaltextrun"/>
          <w:rFonts w:ascii="Verdana" w:hAnsi="Verdana"/>
          <w:i/>
          <w:iCs/>
          <w:sz w:val="22"/>
          <w:szCs w:val="22"/>
        </w:rPr>
        <w:t xml:space="preserve">Sample Attendance Policy for </w:t>
      </w:r>
      <w:r>
        <w:rPr>
          <w:rStyle w:val="normaltextrun"/>
          <w:rFonts w:ascii="Verdana" w:hAnsi="Verdana"/>
          <w:i/>
          <w:iCs/>
          <w:sz w:val="22"/>
          <w:szCs w:val="22"/>
        </w:rPr>
        <w:t>Online Instruction</w:t>
      </w:r>
      <w:bookmarkEnd w:id="60"/>
      <w:bookmarkEnd w:id="61"/>
      <w:r w:rsidRPr="005E403E">
        <w:rPr>
          <w:rStyle w:val="eop"/>
          <w:rFonts w:ascii="Verdana" w:hAnsi="Verdana"/>
          <w:i/>
          <w:iCs/>
          <w:sz w:val="22"/>
          <w:szCs w:val="22"/>
        </w:rPr>
        <w:t> </w:t>
      </w:r>
    </w:p>
    <w:p w14:paraId="583A1C33" w14:textId="77777777" w:rsidR="000224FB" w:rsidRPr="00AB0987" w:rsidRDefault="000224FB" w:rsidP="000224FB">
      <w:pPr>
        <w:rPr>
          <w:rFonts w:ascii="Verdana" w:hAnsi="Verdana"/>
          <w:sz w:val="18"/>
          <w:szCs w:val="18"/>
        </w:rPr>
      </w:pPr>
      <w:r w:rsidRPr="00AB0987">
        <w:rPr>
          <w:rFonts w:ascii="Verdana" w:hAnsi="Verdana"/>
          <w:sz w:val="18"/>
          <w:szCs w:val="18"/>
        </w:rPr>
        <w:t>From Katie Powell, doctoral candidate</w:t>
      </w:r>
    </w:p>
    <w:p w14:paraId="4858A8CB" w14:textId="77777777" w:rsidR="000224FB" w:rsidRPr="00AB0987" w:rsidRDefault="000224FB" w:rsidP="000224FB">
      <w:pPr>
        <w:pStyle w:val="paragraph"/>
        <w:shd w:val="clear" w:color="auto" w:fill="FFFFFF"/>
        <w:spacing w:before="0" w:beforeAutospacing="0" w:after="0" w:afterAutospacing="0"/>
        <w:textAlignment w:val="baseline"/>
        <w:rPr>
          <w:rStyle w:val="normaltextrun"/>
          <w:rFonts w:ascii="Verdana" w:hAnsi="Verdana" w:cs="Segoe UI"/>
          <w:color w:val="000000"/>
          <w:sz w:val="20"/>
          <w:szCs w:val="20"/>
        </w:rPr>
      </w:pPr>
    </w:p>
    <w:p w14:paraId="0C504C8A"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AB0987">
        <w:rPr>
          <w:rStyle w:val="eop"/>
          <w:rFonts w:ascii="Verdana" w:hAnsi="Verdana" w:cs="Segoe UI"/>
          <w:color w:val="000000"/>
          <w:sz w:val="20"/>
          <w:szCs w:val="20"/>
        </w:rPr>
        <w:t> </w:t>
      </w:r>
    </w:p>
    <w:p w14:paraId="7F9506F9" w14:textId="77777777" w:rsidR="000224FB" w:rsidRPr="00AB0987" w:rsidRDefault="000224FB" w:rsidP="000224FB">
      <w:pPr>
        <w:pStyle w:val="paragraph"/>
        <w:shd w:val="clear" w:color="auto" w:fill="FFFFFF"/>
        <w:spacing w:before="0" w:beforeAutospacing="0" w:after="0" w:afterAutospacing="0"/>
        <w:ind w:left="2160"/>
        <w:jc w:val="right"/>
        <w:textAlignment w:val="baseline"/>
        <w:rPr>
          <w:rFonts w:ascii="Verdana" w:hAnsi="Verdana" w:cs="Segoe UI"/>
          <w:sz w:val="20"/>
          <w:szCs w:val="20"/>
        </w:rPr>
      </w:pPr>
      <w:r w:rsidRPr="00AB0987">
        <w:rPr>
          <w:rStyle w:val="normaltextrun"/>
          <w:rFonts w:ascii="Verdana" w:hAnsi="Verdana" w:cs="Segoe UI"/>
          <w:color w:val="000000"/>
          <w:sz w:val="20"/>
          <w:szCs w:val="20"/>
        </w:rPr>
        <w:t>—Academic Regulations University of Arkansas Catalog of Studies</w:t>
      </w:r>
      <w:r w:rsidRPr="00AB0987">
        <w:rPr>
          <w:rStyle w:val="eop"/>
          <w:rFonts w:ascii="Verdana" w:hAnsi="Verdana" w:cs="Segoe UI"/>
          <w:color w:val="000000"/>
          <w:sz w:val="20"/>
          <w:szCs w:val="20"/>
        </w:rPr>
        <w:t> </w:t>
      </w:r>
    </w:p>
    <w:p w14:paraId="13396B2E"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 </w:t>
      </w:r>
      <w:r w:rsidRPr="00AB0987">
        <w:rPr>
          <w:rStyle w:val="eop"/>
          <w:rFonts w:ascii="Verdana" w:hAnsi="Verdana" w:cs="Segoe UI"/>
          <w:color w:val="000000"/>
          <w:sz w:val="20"/>
          <w:szCs w:val="20"/>
        </w:rPr>
        <w:t>  </w:t>
      </w:r>
    </w:p>
    <w:p w14:paraId="1CD18CC5"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Participation is a critical element of this course. Since I cannot take "attendance," our discussion board will serve in place of attendance. For this reason, no more than three (3) "absences" are allowed in this course before you will lose a letter grade, with a consequent letter grade lost for every 3 absences following. Our definition of absence here, of course, means your lack of participation in our weekly discussion posts. There will be one discussion post a week, and you will all be in charge of coming up with discussion questions. Full participation means one response of at least 150 words by THURSDAY of each week, and a response to at least 2 of your peers by the typical Sunday deadline. Depending on the circumstances of your absence, 2 of these 3 "absences" may be “made up” by scheduling a 1:1 appointment with your instructor. </w:t>
      </w:r>
      <w:r w:rsidRPr="00AB0987">
        <w:rPr>
          <w:rStyle w:val="eop"/>
          <w:rFonts w:ascii="Verdana" w:hAnsi="Verdana" w:cs="Segoe UI"/>
          <w:color w:val="000000"/>
          <w:sz w:val="20"/>
          <w:szCs w:val="20"/>
        </w:rPr>
        <w:t> </w:t>
      </w:r>
    </w:p>
    <w:p w14:paraId="2E1218DD" w14:textId="77777777" w:rsidR="000224FB" w:rsidRPr="00AB0987" w:rsidRDefault="000224FB" w:rsidP="000224FB">
      <w:pPr>
        <w:rPr>
          <w:rFonts w:ascii="Verdana" w:hAnsi="Verdana"/>
        </w:rPr>
      </w:pPr>
    </w:p>
    <w:p w14:paraId="0750B213" w14:textId="77777777" w:rsidR="000224FB" w:rsidRPr="00AB0987" w:rsidRDefault="000224FB" w:rsidP="000224FB">
      <w:pPr>
        <w:pStyle w:val="Heading3"/>
        <w:rPr>
          <w:rStyle w:val="normaltextrun"/>
          <w:rFonts w:ascii="Verdana" w:hAnsi="Verdana" w:cstheme="majorHAnsi"/>
          <w:i/>
          <w:iCs/>
          <w:color w:val="1F3864" w:themeColor="accent1" w:themeShade="80"/>
        </w:rPr>
      </w:pPr>
    </w:p>
    <w:p w14:paraId="3DCC49EF" w14:textId="77777777" w:rsidR="000224FB" w:rsidRPr="005E403E" w:rsidRDefault="000224FB" w:rsidP="000224FB">
      <w:pPr>
        <w:pStyle w:val="Heading3"/>
        <w:rPr>
          <w:rFonts w:ascii="Verdana" w:hAnsi="Verdana"/>
          <w:sz w:val="22"/>
          <w:szCs w:val="22"/>
        </w:rPr>
      </w:pPr>
      <w:bookmarkStart w:id="62" w:name="_Toc45634205"/>
      <w:bookmarkStart w:id="63" w:name="_Toc46752392"/>
      <w:r w:rsidRPr="005E403E">
        <w:rPr>
          <w:rStyle w:val="normaltextrun"/>
          <w:rFonts w:ascii="Verdana" w:hAnsi="Verdana" w:cstheme="majorHAnsi"/>
          <w:i/>
          <w:iCs/>
          <w:color w:val="1F3864" w:themeColor="accent1" w:themeShade="80"/>
          <w:sz w:val="22"/>
          <w:szCs w:val="22"/>
        </w:rPr>
        <w:t>Sample Feedback Policy</w:t>
      </w:r>
      <w:r w:rsidRPr="005E403E">
        <w:rPr>
          <w:rStyle w:val="eop"/>
          <w:rFonts w:ascii="Verdana" w:hAnsi="Verdana" w:cstheme="majorHAnsi"/>
          <w:i/>
          <w:iCs/>
          <w:color w:val="1F3864" w:themeColor="accent1" w:themeShade="80"/>
          <w:sz w:val="22"/>
          <w:szCs w:val="22"/>
        </w:rPr>
        <w:t xml:space="preserve"> for </w:t>
      </w:r>
      <w:r>
        <w:rPr>
          <w:rStyle w:val="normaltextrun"/>
          <w:rFonts w:ascii="Verdana" w:hAnsi="Verdana"/>
          <w:i/>
          <w:iCs/>
          <w:sz w:val="22"/>
          <w:szCs w:val="22"/>
        </w:rPr>
        <w:t>Online Instruction</w:t>
      </w:r>
      <w:bookmarkEnd w:id="62"/>
      <w:bookmarkEnd w:id="63"/>
    </w:p>
    <w:p w14:paraId="613D3728" w14:textId="77777777" w:rsidR="000224FB" w:rsidRPr="00AB0987" w:rsidRDefault="000224FB" w:rsidP="000224FB">
      <w:pPr>
        <w:pStyle w:val="paragraph"/>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I will typically try to grade all major assignments within 1 week, and feedback will be accessed through the assignment. I will also email you when I post feedback and grades. Please note that longer assignments and group assignments might take up to two weeks. </w:t>
      </w:r>
      <w:r w:rsidRPr="00AB0987">
        <w:rPr>
          <w:rStyle w:val="eop"/>
          <w:rFonts w:ascii="Verdana" w:hAnsi="Verdana" w:cs="Segoe UI"/>
          <w:color w:val="000000"/>
          <w:sz w:val="20"/>
          <w:szCs w:val="20"/>
        </w:rPr>
        <w:t> </w:t>
      </w:r>
    </w:p>
    <w:p w14:paraId="0479D180"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r w:rsidRPr="00AB0987">
        <w:rPr>
          <w:rStyle w:val="eop"/>
          <w:rFonts w:ascii="Verdana" w:hAnsi="Verdana" w:cs="Segoe UI"/>
          <w:color w:val="9D2235"/>
          <w:sz w:val="22"/>
          <w:szCs w:val="22"/>
        </w:rPr>
        <w:t> </w:t>
      </w:r>
    </w:p>
    <w:p w14:paraId="5066D86B" w14:textId="77777777" w:rsidR="000224FB" w:rsidRPr="00AB0987" w:rsidRDefault="000224FB" w:rsidP="000224FB">
      <w:pPr>
        <w:pStyle w:val="Heading3"/>
        <w:rPr>
          <w:rStyle w:val="normaltextrun"/>
          <w:rFonts w:ascii="Verdana" w:hAnsi="Verdana" w:cstheme="majorHAnsi"/>
          <w:i/>
          <w:iCs/>
          <w:color w:val="1F3864" w:themeColor="accent1" w:themeShade="80"/>
        </w:rPr>
      </w:pPr>
    </w:p>
    <w:p w14:paraId="14894E33" w14:textId="77777777" w:rsidR="000224FB" w:rsidRPr="005E403E" w:rsidRDefault="000224FB" w:rsidP="000224FB">
      <w:pPr>
        <w:pStyle w:val="Heading3"/>
        <w:rPr>
          <w:rFonts w:ascii="Verdana" w:hAnsi="Verdana"/>
          <w:sz w:val="22"/>
          <w:szCs w:val="22"/>
        </w:rPr>
      </w:pPr>
      <w:bookmarkStart w:id="64" w:name="_Toc45634206"/>
      <w:bookmarkStart w:id="65" w:name="_Toc46752393"/>
      <w:r w:rsidRPr="005E403E">
        <w:rPr>
          <w:rStyle w:val="normaltextrun"/>
          <w:rFonts w:ascii="Verdana" w:hAnsi="Verdana" w:cstheme="majorHAnsi"/>
          <w:i/>
          <w:iCs/>
          <w:color w:val="1F3864" w:themeColor="accent1" w:themeShade="80"/>
          <w:sz w:val="22"/>
          <w:szCs w:val="22"/>
        </w:rPr>
        <w:t xml:space="preserve">Sample Communications Policy for </w:t>
      </w:r>
      <w:r>
        <w:rPr>
          <w:rStyle w:val="normaltextrun"/>
          <w:rFonts w:ascii="Verdana" w:hAnsi="Verdana"/>
          <w:i/>
          <w:iCs/>
          <w:sz w:val="22"/>
          <w:szCs w:val="22"/>
        </w:rPr>
        <w:t>Online Instruction</w:t>
      </w:r>
      <w:bookmarkEnd w:id="64"/>
      <w:bookmarkEnd w:id="65"/>
    </w:p>
    <w:p w14:paraId="7289BF62"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 </w:t>
      </w:r>
      <w:r w:rsidRPr="00AB0987">
        <w:rPr>
          <w:rStyle w:val="eop"/>
          <w:rFonts w:ascii="Verdana" w:hAnsi="Verdana" w:cs="Segoe UI"/>
          <w:color w:val="000000"/>
          <w:sz w:val="20"/>
          <w:szCs w:val="20"/>
        </w:rPr>
        <w:t> </w:t>
      </w:r>
    </w:p>
    <w:p w14:paraId="29801009" w14:textId="77777777" w:rsidR="000224FB" w:rsidRPr="00AB0987" w:rsidRDefault="000224FB" w:rsidP="000224FB">
      <w:pPr>
        <w:rPr>
          <w:rFonts w:ascii="Verdana" w:hAnsi="Verdana"/>
        </w:rPr>
      </w:pPr>
    </w:p>
    <w:p w14:paraId="30F3DF72" w14:textId="77777777" w:rsidR="000224FB" w:rsidRPr="00AB0987" w:rsidRDefault="000224FB" w:rsidP="000224FB">
      <w:pPr>
        <w:rPr>
          <w:rFonts w:ascii="Verdana" w:hAnsi="Verdana"/>
        </w:rPr>
      </w:pPr>
    </w:p>
    <w:p w14:paraId="16CFD868" w14:textId="77777777" w:rsidR="000224FB" w:rsidRPr="005E403E" w:rsidRDefault="000224FB" w:rsidP="000224FB">
      <w:pPr>
        <w:pStyle w:val="Heading3"/>
        <w:rPr>
          <w:rFonts w:ascii="Verdana" w:hAnsi="Verdana"/>
          <w:i/>
          <w:iCs/>
          <w:sz w:val="22"/>
          <w:szCs w:val="22"/>
        </w:rPr>
      </w:pPr>
      <w:bookmarkStart w:id="66" w:name="_Toc45634207"/>
      <w:bookmarkStart w:id="67" w:name="_Toc46752394"/>
      <w:r w:rsidRPr="005E403E">
        <w:rPr>
          <w:rFonts w:ascii="Verdana" w:hAnsi="Verdana"/>
          <w:i/>
          <w:iCs/>
          <w:sz w:val="22"/>
          <w:szCs w:val="22"/>
        </w:rPr>
        <w:t xml:space="preserve">Inclement Weather &amp; Emergency Procedure Policies for </w:t>
      </w:r>
      <w:r w:rsidRPr="005E403E">
        <w:rPr>
          <w:rStyle w:val="normaltextrun"/>
          <w:rFonts w:ascii="Verdana" w:hAnsi="Verdana"/>
          <w:i/>
          <w:iCs/>
          <w:sz w:val="22"/>
          <w:szCs w:val="22"/>
        </w:rPr>
        <w:t>Online Instruction</w:t>
      </w:r>
      <w:bookmarkEnd w:id="66"/>
      <w:bookmarkEnd w:id="67"/>
      <w:r w:rsidRPr="005E403E">
        <w:rPr>
          <w:rFonts w:ascii="Verdana" w:hAnsi="Verdana"/>
          <w:i/>
          <w:iCs/>
          <w:sz w:val="22"/>
          <w:szCs w:val="22"/>
        </w:rPr>
        <w:t xml:space="preserve"> </w:t>
      </w:r>
    </w:p>
    <w:p w14:paraId="3EADC5E7" w14:textId="4FAFAF7A" w:rsidR="000224FB" w:rsidRPr="00AB0987" w:rsidRDefault="006862B1" w:rsidP="000224FB">
      <w:pPr>
        <w:rPr>
          <w:rFonts w:ascii="Verdana" w:eastAsiaTheme="majorEastAsia" w:hAnsi="Verdana" w:cstheme="majorBidi"/>
          <w:i/>
          <w:iCs/>
          <w:color w:val="1F3763" w:themeColor="accent1" w:themeShade="7F"/>
          <w:sz w:val="20"/>
          <w:szCs w:val="20"/>
        </w:rPr>
      </w:pPr>
      <w:r>
        <w:rPr>
          <w:rFonts w:ascii="Verdana" w:hAnsi="Verdana"/>
          <w:sz w:val="20"/>
          <w:szCs w:val="20"/>
        </w:rPr>
        <w:t xml:space="preserve">If you are affected by inclement weather or a natural disaster, please inform me as soon as you can. Your safety is the priority, and I’d like to know that you and your welfare are secure. If there’s anything that you need, please let me know as well. We can also communicate further on any missing assignments or work.  </w:t>
      </w:r>
      <w:r w:rsidR="000224FB" w:rsidRPr="00AB0987">
        <w:rPr>
          <w:rFonts w:ascii="Verdana" w:hAnsi="Verdana"/>
          <w:i/>
          <w:iCs/>
          <w:sz w:val="20"/>
          <w:szCs w:val="20"/>
        </w:rPr>
        <w:br w:type="page"/>
      </w:r>
    </w:p>
    <w:p w14:paraId="2B8E0AA2" w14:textId="77777777" w:rsidR="000224FB" w:rsidRPr="005E403E" w:rsidRDefault="000224FB" w:rsidP="000224FB">
      <w:pPr>
        <w:pStyle w:val="Heading3"/>
        <w:rPr>
          <w:rFonts w:ascii="Verdana" w:hAnsi="Verdana"/>
          <w:i/>
          <w:iCs/>
          <w:sz w:val="22"/>
          <w:szCs w:val="22"/>
        </w:rPr>
      </w:pPr>
      <w:bookmarkStart w:id="68" w:name="_Toc45634208"/>
      <w:bookmarkStart w:id="69" w:name="_Toc46752395"/>
      <w:r w:rsidRPr="005E403E">
        <w:rPr>
          <w:rFonts w:ascii="Verdana" w:hAnsi="Verdana"/>
          <w:i/>
          <w:iCs/>
          <w:sz w:val="22"/>
          <w:szCs w:val="22"/>
        </w:rPr>
        <w:lastRenderedPageBreak/>
        <w:t>Sample Peer Review Policy for Courses of All Formats</w:t>
      </w:r>
      <w:bookmarkEnd w:id="68"/>
      <w:bookmarkEnd w:id="69"/>
    </w:p>
    <w:p w14:paraId="033AA8EB" w14:textId="77777777" w:rsidR="000224FB" w:rsidRPr="00AB0987" w:rsidRDefault="000224FB" w:rsidP="000224FB">
      <w:pPr>
        <w:rPr>
          <w:rStyle w:val="normaltextrun"/>
          <w:rFonts w:ascii="Verdana" w:hAnsi="Verdana"/>
          <w:color w:val="000000"/>
          <w:sz w:val="20"/>
          <w:szCs w:val="20"/>
          <w:shd w:val="clear" w:color="auto" w:fill="FFFFFF"/>
        </w:rPr>
      </w:pPr>
      <w:r w:rsidRPr="00AB0987">
        <w:rPr>
          <w:rStyle w:val="normaltextrun"/>
          <w:rFonts w:ascii="Verdana" w:hAnsi="Verdana"/>
          <w:color w:val="000000"/>
          <w:sz w:val="20"/>
          <w:szCs w:val="20"/>
          <w:shd w:val="clear" w:color="auto" w:fill="FFFFFF"/>
        </w:rPr>
        <w:t>Writing is rarely the straightforward process we wish it to be, and quality writing often involves drafts and peer reviews. Therefore, with every major assignment, you are required to turn in a draft for peer review on </w:t>
      </w:r>
      <w:proofErr w:type="spellStart"/>
      <w:r w:rsidRPr="00AB0987">
        <w:rPr>
          <w:rStyle w:val="normaltextrun"/>
          <w:rFonts w:ascii="Verdana" w:hAnsi="Verdana"/>
          <w:color w:val="000000"/>
          <w:sz w:val="20"/>
          <w:szCs w:val="20"/>
          <w:shd w:val="clear" w:color="auto" w:fill="FFFFFF"/>
        </w:rPr>
        <w:t>BlackBoard</w:t>
      </w:r>
      <w:proofErr w:type="spellEnd"/>
      <w:r w:rsidRPr="00AB0987">
        <w:rPr>
          <w:rStyle w:val="normaltextrun"/>
          <w:rFonts w:ascii="Verdana" w:hAnsi="Verdana"/>
          <w:color w:val="000000"/>
          <w:sz w:val="20"/>
          <w:szCs w:val="20"/>
          <w:shd w:val="clear" w:color="auto" w:fill="FFFFFF"/>
        </w:rPr>
        <w:t> and to complete a review of another classmate’s draft through </w:t>
      </w:r>
      <w:r w:rsidRPr="00AB0987">
        <w:rPr>
          <w:rStyle w:val="normaltextrun"/>
          <w:rFonts w:ascii="Verdana" w:hAnsi="Verdana"/>
          <w:color w:val="000000"/>
          <w:sz w:val="20"/>
          <w:szCs w:val="20"/>
          <w:shd w:val="clear" w:color="auto" w:fill="00FF00"/>
        </w:rPr>
        <w:t>[Microsoft Office online or Google Docs]</w:t>
      </w:r>
      <w:r w:rsidRPr="00AB0987">
        <w:rPr>
          <w:rStyle w:val="normaltextrun"/>
          <w:rFonts w:ascii="Verdana" w:hAnsi="Verdana"/>
          <w:color w:val="000000"/>
          <w:sz w:val="20"/>
          <w:szCs w:val="20"/>
          <w:shd w:val="clear" w:color="auto" w:fill="FFFFFF"/>
        </w:rPr>
        <w:t>. Your instructor will provide a peer review sheet with instructions and assign you your partner a week prior, and you will have one week to complete the peer review. </w:t>
      </w:r>
    </w:p>
    <w:p w14:paraId="7C6EFE75" w14:textId="77777777" w:rsidR="000224FB" w:rsidRPr="00AB0987" w:rsidRDefault="000224FB" w:rsidP="000224FB">
      <w:pPr>
        <w:rPr>
          <w:rStyle w:val="normaltextrun"/>
          <w:rFonts w:ascii="Verdana" w:hAnsi="Verdana"/>
          <w:color w:val="000000"/>
          <w:sz w:val="20"/>
          <w:szCs w:val="20"/>
          <w:shd w:val="clear" w:color="auto" w:fill="FFFFFF"/>
        </w:rPr>
      </w:pPr>
    </w:p>
    <w:p w14:paraId="4924CC76" w14:textId="77777777" w:rsidR="000224FB" w:rsidRPr="00AB0987" w:rsidRDefault="000224FB" w:rsidP="000224FB">
      <w:pPr>
        <w:rPr>
          <w:rStyle w:val="normaltextrun"/>
          <w:rFonts w:ascii="Verdana" w:hAnsi="Verdana"/>
          <w:color w:val="000000"/>
          <w:sz w:val="20"/>
          <w:szCs w:val="20"/>
          <w:shd w:val="clear" w:color="auto" w:fill="FFFFFF"/>
        </w:rPr>
      </w:pPr>
      <w:r w:rsidRPr="00AB0987">
        <w:rPr>
          <w:rStyle w:val="normaltextrun"/>
          <w:rFonts w:ascii="Verdana" w:hAnsi="Verdana"/>
          <w:color w:val="000000"/>
          <w:sz w:val="20"/>
          <w:szCs w:val="2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23C4A250" w14:textId="77777777" w:rsidR="000224FB" w:rsidRPr="00AB0987" w:rsidRDefault="000224FB" w:rsidP="000224FB">
      <w:pPr>
        <w:rPr>
          <w:rStyle w:val="normaltextrun"/>
          <w:rFonts w:ascii="Verdana" w:hAnsi="Verdana"/>
          <w:color w:val="000000"/>
          <w:sz w:val="20"/>
          <w:szCs w:val="20"/>
          <w:shd w:val="clear" w:color="auto" w:fill="FFFFFF"/>
        </w:rPr>
      </w:pPr>
    </w:p>
    <w:p w14:paraId="49938990" w14:textId="77777777" w:rsidR="000224FB" w:rsidRPr="00AB0987" w:rsidRDefault="000224FB" w:rsidP="000224FB">
      <w:pPr>
        <w:rPr>
          <w:rFonts w:ascii="Verdana" w:hAnsi="Verdana"/>
          <w:sz w:val="20"/>
          <w:szCs w:val="20"/>
        </w:rPr>
      </w:pPr>
      <w:r w:rsidRPr="00AB0987">
        <w:rPr>
          <w:rStyle w:val="normaltextrun"/>
          <w:rFonts w:ascii="Verdana" w:hAnsi="Verdana"/>
          <w:color w:val="000000"/>
          <w:sz w:val="20"/>
          <w:szCs w:val="20"/>
          <w:shd w:val="clear" w:color="auto" w:fill="FFFFFF"/>
        </w:rPr>
        <w:t>If you do not turn in a draft or a peer review on time, you will lose </w:t>
      </w:r>
      <w:r w:rsidRPr="00AB0987">
        <w:rPr>
          <w:rStyle w:val="normaltextrun"/>
          <w:rFonts w:ascii="Verdana" w:hAnsi="Verdana"/>
          <w:color w:val="000000"/>
          <w:sz w:val="20"/>
          <w:szCs w:val="20"/>
          <w:shd w:val="clear" w:color="auto" w:fill="00FF00"/>
        </w:rPr>
        <w:t>[10 points per submission]</w:t>
      </w:r>
      <w:r w:rsidRPr="00AB0987">
        <w:rPr>
          <w:rStyle w:val="normaltextrun"/>
          <w:rFonts w:ascii="Verdana" w:hAnsi="Verdana"/>
          <w:color w:val="000000"/>
          <w:sz w:val="20"/>
          <w:szCs w:val="20"/>
          <w:shd w:val="clear" w:color="auto" w:fill="FFFFFF"/>
        </w:rPr>
        <w:t> off your final assignment grade.</w:t>
      </w:r>
      <w:r w:rsidRPr="00AB0987">
        <w:rPr>
          <w:rStyle w:val="eop"/>
          <w:rFonts w:ascii="Verdana" w:hAnsi="Verdana"/>
          <w:color w:val="000000"/>
          <w:sz w:val="20"/>
          <w:szCs w:val="20"/>
          <w:shd w:val="clear" w:color="auto" w:fill="FFFFFF"/>
        </w:rPr>
        <w:t> </w:t>
      </w:r>
    </w:p>
    <w:p w14:paraId="3C11437D"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p>
    <w:p w14:paraId="7D56D4A5" w14:textId="77777777" w:rsidR="000224FB" w:rsidRPr="00AB0987" w:rsidRDefault="000224FB" w:rsidP="000224FB">
      <w:pPr>
        <w:pStyle w:val="Heading3"/>
        <w:rPr>
          <w:rStyle w:val="normaltextrun"/>
          <w:rFonts w:ascii="Verdana" w:hAnsi="Verdana" w:cstheme="majorHAnsi"/>
          <w:i/>
          <w:iCs/>
          <w:color w:val="1F3864" w:themeColor="accent1" w:themeShade="80"/>
        </w:rPr>
      </w:pPr>
    </w:p>
    <w:p w14:paraId="0728ADAA" w14:textId="77777777" w:rsidR="000224FB" w:rsidRPr="005E403E" w:rsidRDefault="000224FB" w:rsidP="000224FB">
      <w:pPr>
        <w:pStyle w:val="Heading3"/>
        <w:rPr>
          <w:rFonts w:ascii="Verdana" w:hAnsi="Verdana"/>
          <w:b/>
          <w:i/>
          <w:iCs/>
          <w:sz w:val="22"/>
          <w:szCs w:val="22"/>
        </w:rPr>
      </w:pPr>
      <w:bookmarkStart w:id="70" w:name="_Toc45634209"/>
      <w:bookmarkStart w:id="71" w:name="_Toc46752396"/>
      <w:r w:rsidRPr="005E403E">
        <w:rPr>
          <w:rFonts w:ascii="Verdana" w:hAnsi="Verdana"/>
          <w:i/>
          <w:iCs/>
          <w:sz w:val="22"/>
          <w:szCs w:val="22"/>
        </w:rPr>
        <w:t>Sample Late Assignment Submission Policy for Courses of All Formats</w:t>
      </w:r>
      <w:bookmarkEnd w:id="70"/>
      <w:bookmarkEnd w:id="71"/>
    </w:p>
    <w:p w14:paraId="3E9AFFA4" w14:textId="77777777" w:rsidR="000224FB" w:rsidRPr="00AB0987" w:rsidRDefault="000224FB" w:rsidP="000224F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 xml:space="preserve">You should aim to submit your assignment at least 30 minutes before the deadline to avoid the inevitable doom that is </w:t>
      </w:r>
      <w:proofErr w:type="spellStart"/>
      <w:r w:rsidRPr="00AB0987">
        <w:rPr>
          <w:rFonts w:ascii="Verdana" w:hAnsi="Verdana"/>
          <w:b w:val="0"/>
          <w:color w:val="000000" w:themeColor="text1"/>
          <w:sz w:val="20"/>
          <w:szCs w:val="20"/>
        </w:rPr>
        <w:t>BlackBoard</w:t>
      </w:r>
      <w:proofErr w:type="spellEnd"/>
      <w:r w:rsidRPr="00AB0987">
        <w:rPr>
          <w:rFonts w:ascii="Verdana" w:hAnsi="Verdana"/>
          <w:b w:val="0"/>
          <w:color w:val="000000" w:themeColor="text1"/>
          <w:sz w:val="20"/>
          <w:szCs w:val="20"/>
        </w:rPr>
        <w:t xml:space="preserve"> being slow when everyone submits their assignment at the same time. Note that I </w:t>
      </w:r>
      <w:r w:rsidRPr="00AB0987">
        <w:rPr>
          <w:rFonts w:ascii="Verdana" w:hAnsi="Verdana"/>
          <w:bCs/>
          <w:sz w:val="20"/>
          <w:szCs w:val="20"/>
        </w:rPr>
        <w:t>do not</w:t>
      </w:r>
      <w:r w:rsidRPr="00AB0987">
        <w:rPr>
          <w:rFonts w:ascii="Verdana" w:hAnsi="Verdana"/>
          <w:b w:val="0"/>
          <w:color w:val="000000" w:themeColor="text1"/>
          <w:sz w:val="20"/>
          <w:szCs w:val="20"/>
        </w:rPr>
        <w:t xml:space="preserve"> accept papers via email.</w:t>
      </w:r>
    </w:p>
    <w:p w14:paraId="5B4E08D9" w14:textId="77777777" w:rsidR="000224FB" w:rsidRPr="00AB0987" w:rsidRDefault="000224FB" w:rsidP="000224FB">
      <w:pPr>
        <w:pStyle w:val="SectionHeading"/>
        <w:contextualSpacing/>
        <w:rPr>
          <w:rFonts w:ascii="Verdana" w:hAnsi="Verdana"/>
          <w:b w:val="0"/>
          <w:color w:val="000000" w:themeColor="text1"/>
          <w:sz w:val="20"/>
          <w:szCs w:val="20"/>
        </w:rPr>
      </w:pPr>
    </w:p>
    <w:p w14:paraId="5BB6579A" w14:textId="77777777" w:rsidR="000224FB" w:rsidRPr="00AB0987" w:rsidRDefault="000224FB" w:rsidP="000224F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 xml:space="preserve">There is a 3-day grace period after the due date where you can </w:t>
      </w:r>
      <w:r w:rsidRPr="00AB0987">
        <w:rPr>
          <w:rFonts w:ascii="Verdana" w:hAnsi="Verdana"/>
          <w:b w:val="0"/>
          <w:i/>
          <w:iCs/>
          <w:color w:val="000000" w:themeColor="text1"/>
          <w:sz w:val="20"/>
          <w:szCs w:val="20"/>
        </w:rPr>
        <w:t>still</w:t>
      </w:r>
      <w:r w:rsidRPr="00AB0987">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7D4BA8ED" w14:textId="77777777" w:rsidR="000224FB" w:rsidRPr="00AB0987" w:rsidRDefault="000224FB" w:rsidP="000224FB">
      <w:pPr>
        <w:pStyle w:val="SectionHeading"/>
        <w:contextualSpacing/>
        <w:rPr>
          <w:rFonts w:ascii="Verdana" w:hAnsi="Verdana"/>
          <w:b w:val="0"/>
          <w:color w:val="000000" w:themeColor="text1"/>
          <w:sz w:val="20"/>
          <w:szCs w:val="20"/>
        </w:rPr>
      </w:pPr>
    </w:p>
    <w:p w14:paraId="5A9C8136" w14:textId="77777777" w:rsidR="000224FB" w:rsidRPr="00AB0987" w:rsidRDefault="000224FB" w:rsidP="000224F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This timeline does not apply to drafts or peer review.</w:t>
      </w:r>
    </w:p>
    <w:p w14:paraId="4115CADC" w14:textId="77777777" w:rsidR="000224FB" w:rsidRPr="00AB0987" w:rsidRDefault="000224FB" w:rsidP="000224FB">
      <w:pPr>
        <w:pStyle w:val="SectionHeading"/>
        <w:contextualSpacing/>
        <w:rPr>
          <w:rFonts w:ascii="Verdana" w:hAnsi="Verdana"/>
          <w:b w:val="0"/>
          <w:color w:val="000000" w:themeColor="text1"/>
          <w:sz w:val="20"/>
          <w:szCs w:val="20"/>
        </w:rPr>
      </w:pPr>
    </w:p>
    <w:p w14:paraId="7C143661" w14:textId="77777777" w:rsidR="000224FB" w:rsidRPr="00AB0987" w:rsidRDefault="000224FB" w:rsidP="000224FB">
      <w:pPr>
        <w:pStyle w:val="SectionHeading"/>
        <w:contextualSpacing/>
        <w:jc w:val="center"/>
        <w:rPr>
          <w:rFonts w:ascii="Verdana" w:hAnsi="Verdana"/>
          <w:b w:val="0"/>
          <w:color w:val="000000" w:themeColor="text1"/>
          <w:sz w:val="20"/>
          <w:szCs w:val="20"/>
          <w:u w:val="single"/>
        </w:rPr>
      </w:pPr>
      <w:r w:rsidRPr="00AB0987">
        <w:rPr>
          <w:rFonts w:ascii="Verdana" w:hAnsi="Verdana"/>
          <w:b w:val="0"/>
          <w:color w:val="000000" w:themeColor="text1"/>
          <w:sz w:val="20"/>
          <w:szCs w:val="20"/>
          <w:u w:val="single"/>
        </w:rPr>
        <w:t>Sample Submission Timeline</w:t>
      </w:r>
    </w:p>
    <w:p w14:paraId="2E772CFD" w14:textId="77777777" w:rsidR="000224FB" w:rsidRPr="00AB0987" w:rsidRDefault="000224FB" w:rsidP="000224FB">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0224FB" w:rsidRPr="00AB0987" w14:paraId="033B8FC8" w14:textId="77777777" w:rsidTr="000224FB">
        <w:tc>
          <w:tcPr>
            <w:tcW w:w="1255" w:type="dxa"/>
            <w:shd w:val="clear" w:color="auto" w:fill="D9E2F3" w:themeFill="accent1" w:themeFillTint="33"/>
          </w:tcPr>
          <w:p w14:paraId="2D05A23B"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Thurs</w:t>
            </w:r>
          </w:p>
        </w:tc>
        <w:tc>
          <w:tcPr>
            <w:tcW w:w="1255" w:type="dxa"/>
            <w:shd w:val="clear" w:color="auto" w:fill="D9E2F3" w:themeFill="accent1" w:themeFillTint="33"/>
          </w:tcPr>
          <w:p w14:paraId="4C2D6D60"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Fri</w:t>
            </w:r>
          </w:p>
        </w:tc>
        <w:tc>
          <w:tcPr>
            <w:tcW w:w="1255" w:type="dxa"/>
            <w:shd w:val="clear" w:color="auto" w:fill="D9E2F3" w:themeFill="accent1" w:themeFillTint="33"/>
          </w:tcPr>
          <w:p w14:paraId="05C9E1B5"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Sat</w:t>
            </w:r>
          </w:p>
        </w:tc>
        <w:tc>
          <w:tcPr>
            <w:tcW w:w="1447" w:type="dxa"/>
            <w:shd w:val="clear" w:color="auto" w:fill="B4C6E7" w:themeFill="accent1" w:themeFillTint="66"/>
          </w:tcPr>
          <w:p w14:paraId="2CE48A76"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Sun</w:t>
            </w:r>
          </w:p>
        </w:tc>
        <w:tc>
          <w:tcPr>
            <w:tcW w:w="956" w:type="dxa"/>
            <w:shd w:val="clear" w:color="auto" w:fill="8EAADB" w:themeFill="accent1" w:themeFillTint="99"/>
          </w:tcPr>
          <w:p w14:paraId="56A0A310"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Mon</w:t>
            </w:r>
          </w:p>
        </w:tc>
        <w:tc>
          <w:tcPr>
            <w:tcW w:w="956" w:type="dxa"/>
            <w:shd w:val="clear" w:color="auto" w:fill="8EAADB" w:themeFill="accent1" w:themeFillTint="99"/>
          </w:tcPr>
          <w:p w14:paraId="6B9C809D"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Tues</w:t>
            </w:r>
          </w:p>
        </w:tc>
        <w:tc>
          <w:tcPr>
            <w:tcW w:w="956" w:type="dxa"/>
            <w:shd w:val="clear" w:color="auto" w:fill="8EAADB" w:themeFill="accent1" w:themeFillTint="99"/>
          </w:tcPr>
          <w:p w14:paraId="6DFF0523"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Wed</w:t>
            </w:r>
          </w:p>
        </w:tc>
        <w:tc>
          <w:tcPr>
            <w:tcW w:w="1270" w:type="dxa"/>
            <w:shd w:val="clear" w:color="auto" w:fill="2F5496" w:themeFill="accent1" w:themeFillShade="BF"/>
          </w:tcPr>
          <w:p w14:paraId="6B750487" w14:textId="77777777" w:rsidR="000224FB" w:rsidRPr="00AB0987" w:rsidRDefault="000224FB" w:rsidP="000224FB">
            <w:pPr>
              <w:pStyle w:val="SectionHeading"/>
              <w:contextualSpacing/>
              <w:jc w:val="center"/>
              <w:rPr>
                <w:rFonts w:ascii="Verdana" w:hAnsi="Verdana"/>
                <w:b w:val="0"/>
                <w:color w:val="FFFFFF" w:themeColor="background1"/>
                <w:sz w:val="18"/>
                <w:szCs w:val="18"/>
              </w:rPr>
            </w:pPr>
            <w:r w:rsidRPr="00AB0987">
              <w:rPr>
                <w:rFonts w:ascii="Verdana" w:hAnsi="Verdana"/>
                <w:b w:val="0"/>
                <w:color w:val="FFFFFF" w:themeColor="background1"/>
                <w:sz w:val="18"/>
                <w:szCs w:val="18"/>
              </w:rPr>
              <w:t>Thurs</w:t>
            </w:r>
          </w:p>
        </w:tc>
      </w:tr>
      <w:tr w:rsidR="000224FB" w:rsidRPr="00AB0987" w14:paraId="0DAF60E0" w14:textId="77777777" w:rsidTr="000224FB">
        <w:tc>
          <w:tcPr>
            <w:tcW w:w="1255" w:type="dxa"/>
            <w:shd w:val="clear" w:color="auto" w:fill="D9E2F3" w:themeFill="accent1" w:themeFillTint="33"/>
          </w:tcPr>
          <w:p w14:paraId="1F078BF4"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F90CE21"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140CB8F"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5DCE2BA7"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ASSIGNMENT</w:t>
            </w:r>
          </w:p>
          <w:p w14:paraId="496D8580"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DUE DATE</w:t>
            </w:r>
          </w:p>
        </w:tc>
        <w:tc>
          <w:tcPr>
            <w:tcW w:w="956" w:type="dxa"/>
            <w:shd w:val="clear" w:color="auto" w:fill="8EAADB" w:themeFill="accent1" w:themeFillTint="99"/>
          </w:tcPr>
          <w:p w14:paraId="09A7658E"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1</w:t>
            </w:r>
          </w:p>
        </w:tc>
        <w:tc>
          <w:tcPr>
            <w:tcW w:w="956" w:type="dxa"/>
            <w:shd w:val="clear" w:color="auto" w:fill="8EAADB" w:themeFill="accent1" w:themeFillTint="99"/>
          </w:tcPr>
          <w:p w14:paraId="75EFBB32"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2</w:t>
            </w:r>
          </w:p>
        </w:tc>
        <w:tc>
          <w:tcPr>
            <w:tcW w:w="956" w:type="dxa"/>
            <w:shd w:val="clear" w:color="auto" w:fill="8EAADB" w:themeFill="accent1" w:themeFillTint="99"/>
          </w:tcPr>
          <w:p w14:paraId="08ED595D"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3</w:t>
            </w:r>
          </w:p>
        </w:tc>
        <w:tc>
          <w:tcPr>
            <w:tcW w:w="1270" w:type="dxa"/>
            <w:shd w:val="clear" w:color="auto" w:fill="2F5496" w:themeFill="accent1" w:themeFillShade="BF"/>
          </w:tcPr>
          <w:p w14:paraId="148A035A" w14:textId="77777777" w:rsidR="000224FB" w:rsidRPr="00AB0987" w:rsidRDefault="000224FB" w:rsidP="000224FB">
            <w:pPr>
              <w:pStyle w:val="SectionHeading"/>
              <w:contextualSpacing/>
              <w:jc w:val="center"/>
              <w:rPr>
                <w:rFonts w:ascii="Verdana" w:hAnsi="Verdana"/>
                <w:b w:val="0"/>
                <w:color w:val="FFFFFF" w:themeColor="background1"/>
                <w:sz w:val="18"/>
                <w:szCs w:val="18"/>
              </w:rPr>
            </w:pPr>
            <w:r w:rsidRPr="00AB0987">
              <w:rPr>
                <w:rFonts w:ascii="Verdana" w:hAnsi="Verdana"/>
                <w:b w:val="0"/>
                <w:color w:val="FFFFFF" w:themeColor="background1"/>
                <w:sz w:val="18"/>
                <w:szCs w:val="18"/>
              </w:rPr>
              <w:t>Assignment is late and not accepted.</w:t>
            </w:r>
          </w:p>
        </w:tc>
      </w:tr>
    </w:tbl>
    <w:p w14:paraId="1C24284D"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p>
    <w:p w14:paraId="322ACAEB" w14:textId="77777777" w:rsidR="000224FB" w:rsidRPr="00AB0987" w:rsidRDefault="000224FB" w:rsidP="000224FB">
      <w:pPr>
        <w:rPr>
          <w:rFonts w:ascii="Verdana" w:hAnsi="Verdana"/>
        </w:rPr>
      </w:pPr>
    </w:p>
    <w:p w14:paraId="2EB77503" w14:textId="77777777" w:rsidR="000224FB" w:rsidRPr="00AB0987" w:rsidRDefault="000224FB" w:rsidP="000224FB">
      <w:pPr>
        <w:rPr>
          <w:rFonts w:ascii="Verdana" w:hAnsi="Verdana"/>
        </w:rPr>
      </w:pPr>
    </w:p>
    <w:p w14:paraId="4F10AD2F" w14:textId="77777777" w:rsidR="000224FB" w:rsidRPr="00AB0987" w:rsidRDefault="000224FB" w:rsidP="000224FB">
      <w:pPr>
        <w:rPr>
          <w:rFonts w:ascii="Verdana" w:hAnsi="Verdana"/>
          <w:sz w:val="18"/>
          <w:szCs w:val="18"/>
        </w:rPr>
      </w:pPr>
      <w:bookmarkStart w:id="72" w:name="_Toc45634210"/>
      <w:bookmarkStart w:id="73" w:name="_Toc46752397"/>
      <w:r w:rsidRPr="00AB0987">
        <w:rPr>
          <w:rStyle w:val="Heading3Char"/>
          <w:rFonts w:ascii="Verdana" w:hAnsi="Verdana"/>
          <w:i/>
          <w:iCs/>
        </w:rPr>
        <w:t>Sample Learning Environment for Courses of All Formats</w:t>
      </w:r>
      <w:bookmarkEnd w:id="72"/>
      <w:bookmarkEnd w:id="73"/>
      <w:r w:rsidRPr="00AB0987">
        <w:rPr>
          <w:rStyle w:val="Heading3Char"/>
          <w:rFonts w:ascii="Verdana" w:hAnsi="Verdana"/>
          <w:i/>
          <w:iCs/>
        </w:rPr>
        <w:br/>
      </w:r>
      <w:r w:rsidRPr="00AB0987">
        <w:rPr>
          <w:rStyle w:val="scxw181494729"/>
          <w:rFonts w:ascii="Verdana" w:hAnsi="Verdana" w:cstheme="majorHAnsi"/>
          <w:color w:val="1F3864" w:themeColor="accent1" w:themeShade="80"/>
          <w:sz w:val="22"/>
          <w:szCs w:val="22"/>
        </w:rPr>
        <w:t>(Possible Alternative / Add-Ons to the Classroom Disruption Policy)</w:t>
      </w:r>
      <w:r w:rsidRPr="00AB0987">
        <w:rPr>
          <w:rFonts w:ascii="Verdana" w:hAnsi="Verdana" w:cstheme="majorHAnsi"/>
          <w:i/>
          <w:iCs/>
          <w:color w:val="1F3864" w:themeColor="accent1" w:themeShade="80"/>
        </w:rPr>
        <w:br/>
      </w:r>
      <w:r w:rsidRPr="00AB0987">
        <w:rPr>
          <w:rFonts w:ascii="Verdana" w:hAnsi="Verdana"/>
          <w:sz w:val="18"/>
          <w:szCs w:val="18"/>
        </w:rPr>
        <w:t>From Katie Powell, doctoral candidate</w:t>
      </w:r>
    </w:p>
    <w:p w14:paraId="4DD0CDA6" w14:textId="77777777" w:rsidR="000224FB" w:rsidRPr="00AB0987"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5E6E3085"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AB0987">
        <w:rPr>
          <w:rStyle w:val="eop"/>
          <w:rFonts w:ascii="Verdana" w:hAnsi="Verdana" w:cs="Segoe UI"/>
          <w:sz w:val="20"/>
          <w:szCs w:val="20"/>
        </w:rPr>
        <w:t> </w:t>
      </w:r>
    </w:p>
    <w:p w14:paraId="444848A4" w14:textId="77777777" w:rsidR="000224FB" w:rsidRPr="00AB0987"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24178BC1" w14:textId="77777777" w:rsidR="000224FB" w:rsidRPr="00AB0987" w:rsidRDefault="000224FB" w:rsidP="000224FB">
      <w:pPr>
        <w:rPr>
          <w:rFonts w:ascii="Verdana" w:hAnsi="Verdana"/>
        </w:rPr>
      </w:pPr>
      <w:r w:rsidRPr="00AB0987">
        <w:rPr>
          <w:rStyle w:val="normaltextrun"/>
          <w:rFonts w:ascii="Verdana" w:hAnsi="Verdana" w:cs="Segoe UI"/>
          <w:sz w:val="20"/>
          <w:szCs w:val="20"/>
        </w:rPr>
        <w:lastRenderedPageBreak/>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p>
    <w:p w14:paraId="489DE33E" w14:textId="004AF619" w:rsidR="00CB1D0E" w:rsidRDefault="00CB1D0E">
      <w:pPr>
        <w:rPr>
          <w:rFonts w:ascii="Verdana" w:eastAsia="Times New Roman" w:hAnsi="Verdana" w:cs="Segoe UI"/>
          <w:sz w:val="20"/>
          <w:szCs w:val="20"/>
        </w:rPr>
      </w:pPr>
      <w:r>
        <w:rPr>
          <w:rFonts w:ascii="Verdana" w:hAnsi="Verdana" w:cs="Segoe UI"/>
          <w:sz w:val="20"/>
          <w:szCs w:val="20"/>
        </w:rPr>
        <w:br w:type="page"/>
      </w:r>
    </w:p>
    <w:p w14:paraId="3448C5D5" w14:textId="66737734" w:rsidR="00CB1D0E" w:rsidRDefault="00CB1D0E" w:rsidP="00CB1D0E">
      <w:pPr>
        <w:pStyle w:val="Heading1"/>
        <w:rPr>
          <w:rFonts w:ascii="Verdana" w:hAnsi="Verdana"/>
          <w:b/>
          <w:bCs/>
          <w:sz w:val="28"/>
          <w:szCs w:val="28"/>
        </w:rPr>
      </w:pPr>
      <w:bookmarkStart w:id="74" w:name="_A_Comprehensive_List"/>
      <w:bookmarkStart w:id="75" w:name="_Toc46752398"/>
      <w:bookmarkEnd w:id="74"/>
      <w:r>
        <w:rPr>
          <w:rFonts w:ascii="Verdana" w:hAnsi="Verdana"/>
          <w:sz w:val="28"/>
          <w:szCs w:val="28"/>
        </w:rPr>
        <w:lastRenderedPageBreak/>
        <w:t>A Comprehensive List of Learning Objectives</w:t>
      </w:r>
      <w:bookmarkEnd w:id="75"/>
    </w:p>
    <w:p w14:paraId="76B0FD40" w14:textId="7EF067A6" w:rsidR="00CB1D0E" w:rsidRDefault="00CB1D0E" w:rsidP="00CB1D0E"/>
    <w:p w14:paraId="21493802" w14:textId="77777777" w:rsidR="00AE1267" w:rsidRDefault="005B3647" w:rsidP="00627768">
      <w:pPr>
        <w:pStyle w:val="paragraph"/>
        <w:shd w:val="clear" w:color="auto" w:fill="FFFFFF"/>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The following is a list of learning objectives that you can copy/paste into your syllabus. They are broken down by chapter/genre. In the event that your chapter is not on this list, you can use the guide on </w:t>
      </w:r>
      <w:hyperlink w:anchor="_Writing_Your_Own" w:history="1">
        <w:r w:rsidRPr="005B3647">
          <w:rPr>
            <w:rStyle w:val="Hyperlink"/>
            <w:rFonts w:ascii="Verdana" w:hAnsi="Verdana" w:cs="Segoe UI"/>
            <w:sz w:val="20"/>
            <w:szCs w:val="20"/>
          </w:rPr>
          <w:t>p. 4</w:t>
        </w:r>
      </w:hyperlink>
      <w:r>
        <w:rPr>
          <w:rFonts w:ascii="Verdana" w:hAnsi="Verdana" w:cs="Segoe UI"/>
          <w:sz w:val="20"/>
          <w:szCs w:val="20"/>
        </w:rPr>
        <w:t xml:space="preserve"> to write your own learning objectives. </w:t>
      </w:r>
    </w:p>
    <w:p w14:paraId="5812587F" w14:textId="77777777" w:rsidR="00AE1267" w:rsidRDefault="00AE1267" w:rsidP="00627768">
      <w:pPr>
        <w:pStyle w:val="paragraph"/>
        <w:shd w:val="clear" w:color="auto" w:fill="FFFFFF"/>
        <w:spacing w:before="0" w:beforeAutospacing="0" w:after="0" w:afterAutospacing="0"/>
        <w:textAlignment w:val="baseline"/>
        <w:rPr>
          <w:rFonts w:ascii="Verdana" w:hAnsi="Verdana" w:cs="Segoe UI"/>
          <w:sz w:val="20"/>
          <w:szCs w:val="20"/>
        </w:rPr>
      </w:pPr>
    </w:p>
    <w:p w14:paraId="56CFCA30" w14:textId="10F66877" w:rsidR="00E66B1A" w:rsidRDefault="005B3647" w:rsidP="00627768">
      <w:pPr>
        <w:pStyle w:val="paragraph"/>
        <w:shd w:val="clear" w:color="auto" w:fill="FFFFFF"/>
        <w:spacing w:before="0" w:beforeAutospacing="0" w:after="0" w:afterAutospacing="0"/>
        <w:textAlignment w:val="baseline"/>
        <w:rPr>
          <w:rFonts w:ascii="Verdana" w:hAnsi="Verdana" w:cs="Segoe UI"/>
          <w:sz w:val="20"/>
          <w:szCs w:val="20"/>
        </w:rPr>
      </w:pPr>
      <w:r>
        <w:rPr>
          <w:rFonts w:ascii="Verdana" w:hAnsi="Verdana" w:cs="Segoe UI"/>
          <w:sz w:val="20"/>
          <w:szCs w:val="20"/>
        </w:rPr>
        <w:t>Note that the objectives for Ch. 1-3 and 5 are already in the syllabus template.</w:t>
      </w:r>
    </w:p>
    <w:p w14:paraId="3583050C" w14:textId="7E656729" w:rsidR="005B3647" w:rsidRDefault="005B3647" w:rsidP="00627768">
      <w:pPr>
        <w:pStyle w:val="paragraph"/>
        <w:shd w:val="clear" w:color="auto" w:fill="FFFFFF"/>
        <w:spacing w:before="0" w:beforeAutospacing="0" w:after="0" w:afterAutospacing="0"/>
        <w:textAlignment w:val="baseline"/>
        <w:rPr>
          <w:rFonts w:ascii="Verdana" w:hAnsi="Verdana" w:cs="Segoe UI"/>
          <w:sz w:val="20"/>
          <w:szCs w:val="20"/>
        </w:rPr>
      </w:pPr>
    </w:p>
    <w:p w14:paraId="0F46DA8E" w14:textId="7FC606AB" w:rsidR="005B3647" w:rsidRPr="0099109C" w:rsidRDefault="005B3647" w:rsidP="005B3647">
      <w:pPr>
        <w:pStyle w:val="Heading2"/>
        <w:rPr>
          <w:rFonts w:ascii="Verdana" w:hAnsi="Verdana"/>
          <w:sz w:val="24"/>
          <w:szCs w:val="24"/>
        </w:rPr>
      </w:pPr>
      <w:bookmarkStart w:id="76" w:name="_Toc46752399"/>
      <w:r w:rsidRPr="0099109C">
        <w:rPr>
          <w:rFonts w:ascii="Verdana" w:hAnsi="Verdana"/>
          <w:sz w:val="24"/>
          <w:szCs w:val="24"/>
        </w:rPr>
        <w:t>Ch. 4: Composing: Drawing on Experience &amp; Evidence</w:t>
      </w:r>
      <w:bookmarkEnd w:id="76"/>
    </w:p>
    <w:p w14:paraId="6AFADD4F" w14:textId="42E77E57" w:rsidR="00D67AD8" w:rsidRDefault="00D67AD8" w:rsidP="00D67AD8">
      <w:pPr>
        <w:rPr>
          <w:rFonts w:ascii="Verdana" w:hAnsi="Verdana"/>
          <w:sz w:val="20"/>
          <w:szCs w:val="20"/>
        </w:rPr>
      </w:pPr>
      <w:r>
        <w:rPr>
          <w:rFonts w:ascii="Verdana" w:hAnsi="Verdana"/>
          <w:sz w:val="20"/>
          <w:szCs w:val="20"/>
        </w:rPr>
        <w:t>By the end of the week, you will be able to:</w:t>
      </w:r>
    </w:p>
    <w:p w14:paraId="45E6AD0A" w14:textId="51E3E469" w:rsidR="0094097A" w:rsidRDefault="0094097A" w:rsidP="006C39A1">
      <w:pPr>
        <w:pStyle w:val="ListParagraph"/>
        <w:numPr>
          <w:ilvl w:val="0"/>
          <w:numId w:val="9"/>
        </w:numPr>
        <w:rPr>
          <w:rFonts w:ascii="Verdana" w:hAnsi="Verdana"/>
          <w:sz w:val="20"/>
          <w:szCs w:val="20"/>
        </w:rPr>
      </w:pPr>
      <w:r>
        <w:rPr>
          <w:rFonts w:ascii="Verdana" w:hAnsi="Verdana"/>
          <w:sz w:val="20"/>
          <w:szCs w:val="20"/>
        </w:rPr>
        <w:t>Develop a method for choosing your own topic to write about</w:t>
      </w:r>
    </w:p>
    <w:p w14:paraId="51B88334" w14:textId="57BF8C70" w:rsidR="0094097A" w:rsidRPr="0094097A" w:rsidRDefault="0094097A" w:rsidP="006C39A1">
      <w:pPr>
        <w:pStyle w:val="ListParagraph"/>
        <w:numPr>
          <w:ilvl w:val="0"/>
          <w:numId w:val="9"/>
        </w:numPr>
        <w:rPr>
          <w:rFonts w:ascii="Verdana" w:hAnsi="Verdana"/>
          <w:sz w:val="20"/>
          <w:szCs w:val="20"/>
        </w:rPr>
      </w:pPr>
      <w:r>
        <w:rPr>
          <w:rFonts w:ascii="Verdana" w:hAnsi="Verdana"/>
          <w:sz w:val="20"/>
          <w:szCs w:val="20"/>
        </w:rPr>
        <w:t>Use a guided process for choosing a genre to compose in</w:t>
      </w:r>
    </w:p>
    <w:p w14:paraId="30D6B11D" w14:textId="77777777" w:rsidR="00D67AD8" w:rsidRDefault="00D67AD8" w:rsidP="005B3647">
      <w:pPr>
        <w:pStyle w:val="Heading2"/>
      </w:pPr>
    </w:p>
    <w:p w14:paraId="74B66C7C" w14:textId="51687ED6" w:rsidR="005B3647" w:rsidRPr="0099109C" w:rsidRDefault="005B3647" w:rsidP="005B3647">
      <w:pPr>
        <w:pStyle w:val="Heading2"/>
        <w:rPr>
          <w:rFonts w:ascii="Verdana" w:hAnsi="Verdana"/>
          <w:sz w:val="24"/>
          <w:szCs w:val="24"/>
        </w:rPr>
      </w:pPr>
      <w:bookmarkStart w:id="77" w:name="_Toc46752400"/>
      <w:r w:rsidRPr="0099109C">
        <w:rPr>
          <w:rFonts w:ascii="Verdana" w:hAnsi="Verdana"/>
          <w:sz w:val="24"/>
          <w:szCs w:val="24"/>
        </w:rPr>
        <w:t>Ch. 6: Artist Statements</w:t>
      </w:r>
      <w:bookmarkEnd w:id="77"/>
    </w:p>
    <w:p w14:paraId="19A84BD2" w14:textId="321A2B45" w:rsidR="00D67AD8" w:rsidRDefault="00D67AD8" w:rsidP="00D67AD8">
      <w:pPr>
        <w:rPr>
          <w:rFonts w:ascii="Verdana" w:hAnsi="Verdana"/>
          <w:sz w:val="20"/>
          <w:szCs w:val="20"/>
        </w:rPr>
      </w:pPr>
      <w:r>
        <w:rPr>
          <w:rFonts w:ascii="Verdana" w:hAnsi="Verdana"/>
          <w:sz w:val="20"/>
          <w:szCs w:val="20"/>
        </w:rPr>
        <w:t>By the end of the week, you will be able to:</w:t>
      </w:r>
    </w:p>
    <w:p w14:paraId="30FACBB6" w14:textId="1A1F0FF3" w:rsidR="00AE1267" w:rsidRDefault="001179F4" w:rsidP="006C39A1">
      <w:pPr>
        <w:pStyle w:val="ListParagraph"/>
        <w:numPr>
          <w:ilvl w:val="0"/>
          <w:numId w:val="10"/>
        </w:numPr>
        <w:rPr>
          <w:rFonts w:ascii="Verdana" w:hAnsi="Verdana"/>
          <w:sz w:val="20"/>
          <w:szCs w:val="20"/>
        </w:rPr>
      </w:pPr>
      <w:r>
        <w:rPr>
          <w:rFonts w:ascii="Verdana" w:hAnsi="Verdana"/>
          <w:sz w:val="20"/>
          <w:szCs w:val="20"/>
        </w:rPr>
        <w:t>Define what an artist statement is</w:t>
      </w:r>
    </w:p>
    <w:p w14:paraId="34B3A62F" w14:textId="170370B0" w:rsidR="001179F4" w:rsidRDefault="0090234F" w:rsidP="006C39A1">
      <w:pPr>
        <w:pStyle w:val="ListParagraph"/>
        <w:numPr>
          <w:ilvl w:val="0"/>
          <w:numId w:val="10"/>
        </w:numPr>
        <w:rPr>
          <w:rFonts w:ascii="Verdana" w:hAnsi="Verdana"/>
          <w:sz w:val="20"/>
          <w:szCs w:val="20"/>
        </w:rPr>
      </w:pPr>
      <w:r>
        <w:rPr>
          <w:rFonts w:ascii="Verdana" w:hAnsi="Verdana"/>
          <w:sz w:val="20"/>
          <w:szCs w:val="20"/>
        </w:rPr>
        <w:t xml:space="preserve">Explain the type of </w:t>
      </w:r>
      <w:r w:rsidR="001179F4">
        <w:rPr>
          <w:rFonts w:ascii="Verdana" w:hAnsi="Verdana"/>
          <w:sz w:val="20"/>
          <w:szCs w:val="20"/>
        </w:rPr>
        <w:t xml:space="preserve">rhetorical situation </w:t>
      </w:r>
      <w:r>
        <w:rPr>
          <w:rFonts w:ascii="Verdana" w:hAnsi="Verdana"/>
          <w:sz w:val="20"/>
          <w:szCs w:val="20"/>
        </w:rPr>
        <w:t>in which an artist statement might be most effective</w:t>
      </w:r>
    </w:p>
    <w:p w14:paraId="27C4A543" w14:textId="68921AEC" w:rsidR="0090234F" w:rsidRDefault="0090234F" w:rsidP="006C39A1">
      <w:pPr>
        <w:pStyle w:val="ListParagraph"/>
        <w:numPr>
          <w:ilvl w:val="0"/>
          <w:numId w:val="10"/>
        </w:numPr>
        <w:rPr>
          <w:rFonts w:ascii="Verdana" w:hAnsi="Verdana"/>
          <w:sz w:val="20"/>
          <w:szCs w:val="20"/>
        </w:rPr>
      </w:pPr>
      <w:r>
        <w:rPr>
          <w:rFonts w:ascii="Verdana" w:hAnsi="Verdana"/>
          <w:sz w:val="20"/>
          <w:szCs w:val="20"/>
        </w:rPr>
        <w:t>Identify genre conventions that an artist statement follows</w:t>
      </w:r>
    </w:p>
    <w:p w14:paraId="481FB1AA" w14:textId="3AE446A5" w:rsidR="00080AB8" w:rsidRPr="00080AB8" w:rsidRDefault="00080AB8" w:rsidP="00080AB8">
      <w:pPr>
        <w:ind w:left="360"/>
        <w:rPr>
          <w:rFonts w:ascii="Verdana" w:hAnsi="Verdana"/>
          <w:i/>
          <w:iCs/>
          <w:sz w:val="20"/>
          <w:szCs w:val="20"/>
        </w:rPr>
      </w:pPr>
      <w:r w:rsidRPr="00080AB8">
        <w:rPr>
          <w:rFonts w:ascii="Verdana" w:hAnsi="Verdana"/>
          <w:i/>
          <w:iCs/>
          <w:sz w:val="20"/>
          <w:szCs w:val="20"/>
          <w:highlight w:val="green"/>
        </w:rPr>
        <w:t>And if your students are composing in this genre:</w:t>
      </w:r>
    </w:p>
    <w:p w14:paraId="24BA250D" w14:textId="37FEEB91" w:rsidR="00173F25" w:rsidRDefault="00173F25" w:rsidP="006C39A1">
      <w:pPr>
        <w:pStyle w:val="ListParagraph"/>
        <w:numPr>
          <w:ilvl w:val="0"/>
          <w:numId w:val="10"/>
        </w:numPr>
        <w:rPr>
          <w:rFonts w:ascii="Verdana" w:hAnsi="Verdana"/>
          <w:sz w:val="20"/>
          <w:szCs w:val="20"/>
        </w:rPr>
      </w:pPr>
      <w:r>
        <w:rPr>
          <w:rFonts w:ascii="Verdana" w:hAnsi="Verdana"/>
          <w:sz w:val="20"/>
          <w:szCs w:val="20"/>
        </w:rPr>
        <w:t>Compose your own artist statement following (or bending) the genre conventions</w:t>
      </w:r>
    </w:p>
    <w:p w14:paraId="499FFD41" w14:textId="7325E7DB" w:rsidR="00173F25" w:rsidRPr="00AE1267" w:rsidRDefault="00173F25" w:rsidP="006C39A1">
      <w:pPr>
        <w:pStyle w:val="ListParagraph"/>
        <w:numPr>
          <w:ilvl w:val="0"/>
          <w:numId w:val="10"/>
        </w:numPr>
        <w:rPr>
          <w:rFonts w:ascii="Verdana" w:hAnsi="Verdana"/>
          <w:sz w:val="20"/>
          <w:szCs w:val="20"/>
        </w:rPr>
      </w:pPr>
      <w:r>
        <w:rPr>
          <w:rFonts w:ascii="Verdana" w:hAnsi="Verdana"/>
          <w:sz w:val="20"/>
          <w:szCs w:val="20"/>
        </w:rPr>
        <w:t>Justify why your composition should fall into this genre categorization</w:t>
      </w:r>
    </w:p>
    <w:p w14:paraId="65749E03" w14:textId="77777777" w:rsidR="00D67AD8" w:rsidRDefault="00D67AD8" w:rsidP="005B3647">
      <w:pPr>
        <w:pStyle w:val="Heading2"/>
      </w:pPr>
    </w:p>
    <w:p w14:paraId="694FB1C2" w14:textId="37557BA1" w:rsidR="005B3647" w:rsidRPr="0099109C" w:rsidRDefault="005B3647" w:rsidP="005B3647">
      <w:pPr>
        <w:pStyle w:val="Heading2"/>
        <w:rPr>
          <w:rFonts w:ascii="Verdana" w:hAnsi="Verdana"/>
          <w:sz w:val="24"/>
          <w:szCs w:val="24"/>
        </w:rPr>
      </w:pPr>
      <w:bookmarkStart w:id="78" w:name="_Toc46752401"/>
      <w:r w:rsidRPr="0099109C">
        <w:rPr>
          <w:rFonts w:ascii="Verdana" w:hAnsi="Verdana"/>
          <w:sz w:val="24"/>
          <w:szCs w:val="24"/>
        </w:rPr>
        <w:t>Ch. 7: Academic Genres</w:t>
      </w:r>
      <w:bookmarkEnd w:id="78"/>
    </w:p>
    <w:p w14:paraId="31BA132D" w14:textId="6254FA01" w:rsidR="00D67AD8" w:rsidRPr="002D18FE" w:rsidRDefault="00D67AD8" w:rsidP="00D67AD8">
      <w:pPr>
        <w:pStyle w:val="Heading3"/>
        <w:rPr>
          <w:rFonts w:ascii="Verdana" w:hAnsi="Verdana"/>
          <w:sz w:val="22"/>
          <w:szCs w:val="22"/>
        </w:rPr>
      </w:pPr>
      <w:bookmarkStart w:id="79" w:name="_Toc46752402"/>
      <w:r w:rsidRPr="002D18FE">
        <w:rPr>
          <w:rFonts w:ascii="Verdana" w:hAnsi="Verdana"/>
          <w:sz w:val="22"/>
          <w:szCs w:val="22"/>
        </w:rPr>
        <w:t>Researched Arguments</w:t>
      </w:r>
      <w:bookmarkEnd w:id="79"/>
    </w:p>
    <w:p w14:paraId="443BF433" w14:textId="2432EAA8" w:rsidR="00D67AD8" w:rsidRDefault="00D67AD8" w:rsidP="00D67AD8">
      <w:pPr>
        <w:rPr>
          <w:rFonts w:ascii="Verdana" w:hAnsi="Verdana"/>
          <w:sz w:val="20"/>
          <w:szCs w:val="20"/>
        </w:rPr>
      </w:pPr>
      <w:r>
        <w:rPr>
          <w:rFonts w:ascii="Verdana" w:hAnsi="Verdana"/>
          <w:sz w:val="20"/>
          <w:szCs w:val="20"/>
        </w:rPr>
        <w:t>By the end of the week, you will be able to:</w:t>
      </w:r>
    </w:p>
    <w:p w14:paraId="5061007A" w14:textId="28F52229" w:rsidR="00173F25" w:rsidRDefault="00440814" w:rsidP="006C39A1">
      <w:pPr>
        <w:pStyle w:val="ListParagraph"/>
        <w:numPr>
          <w:ilvl w:val="0"/>
          <w:numId w:val="11"/>
        </w:numPr>
        <w:rPr>
          <w:rFonts w:ascii="Verdana" w:hAnsi="Verdana"/>
          <w:sz w:val="20"/>
          <w:szCs w:val="20"/>
        </w:rPr>
      </w:pPr>
      <w:r>
        <w:rPr>
          <w:rFonts w:ascii="Verdana" w:hAnsi="Verdana"/>
          <w:sz w:val="20"/>
          <w:szCs w:val="20"/>
        </w:rPr>
        <w:t>Explain the type of rhetorical situation that might call for a researched argument</w:t>
      </w:r>
    </w:p>
    <w:p w14:paraId="5F2C4ACC" w14:textId="73BF4B81" w:rsidR="00440814" w:rsidRDefault="00440814" w:rsidP="006C39A1">
      <w:pPr>
        <w:pStyle w:val="ListParagraph"/>
        <w:numPr>
          <w:ilvl w:val="0"/>
          <w:numId w:val="11"/>
        </w:numPr>
        <w:rPr>
          <w:rFonts w:ascii="Verdana" w:hAnsi="Verdana"/>
          <w:sz w:val="20"/>
          <w:szCs w:val="20"/>
        </w:rPr>
      </w:pPr>
      <w:r>
        <w:rPr>
          <w:rFonts w:ascii="Verdana" w:hAnsi="Verdana"/>
          <w:sz w:val="20"/>
          <w:szCs w:val="20"/>
        </w:rPr>
        <w:t>Identify genre conventions that a researched argument follows</w:t>
      </w:r>
    </w:p>
    <w:p w14:paraId="0CC078B8" w14:textId="2C41B0E2" w:rsidR="00080AB8" w:rsidRDefault="00440814" w:rsidP="006C39A1">
      <w:pPr>
        <w:pStyle w:val="ListParagraph"/>
        <w:numPr>
          <w:ilvl w:val="0"/>
          <w:numId w:val="11"/>
        </w:numPr>
        <w:rPr>
          <w:rFonts w:ascii="Verdana" w:hAnsi="Verdana"/>
          <w:sz w:val="20"/>
          <w:szCs w:val="20"/>
        </w:rPr>
      </w:pPr>
      <w:r>
        <w:rPr>
          <w:rFonts w:ascii="Verdana" w:hAnsi="Verdana"/>
          <w:sz w:val="20"/>
          <w:szCs w:val="20"/>
        </w:rPr>
        <w:t>Analyze a sample researched argument to see if it adheres to or bends genre conventions</w:t>
      </w:r>
    </w:p>
    <w:p w14:paraId="488187C0" w14:textId="38698C27" w:rsidR="00440814" w:rsidRPr="00080AB8" w:rsidRDefault="00080AB8" w:rsidP="00080AB8">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05319B6F" w14:textId="77777777" w:rsidR="00440814" w:rsidRDefault="00440814" w:rsidP="006C39A1">
      <w:pPr>
        <w:pStyle w:val="ListParagraph"/>
        <w:numPr>
          <w:ilvl w:val="0"/>
          <w:numId w:val="11"/>
        </w:numPr>
        <w:rPr>
          <w:rFonts w:ascii="Verdana" w:hAnsi="Verdana"/>
          <w:sz w:val="20"/>
          <w:szCs w:val="20"/>
        </w:rPr>
      </w:pPr>
      <w:r>
        <w:rPr>
          <w:rFonts w:ascii="Verdana" w:hAnsi="Verdana"/>
          <w:sz w:val="20"/>
          <w:szCs w:val="20"/>
        </w:rPr>
        <w:t>Compose your own artist statement following (or bending) the genre conventions</w:t>
      </w:r>
    </w:p>
    <w:p w14:paraId="2F8247DB" w14:textId="7A40861A" w:rsidR="00440814" w:rsidRPr="00440814" w:rsidRDefault="00440814" w:rsidP="006C39A1">
      <w:pPr>
        <w:pStyle w:val="ListParagraph"/>
        <w:numPr>
          <w:ilvl w:val="0"/>
          <w:numId w:val="11"/>
        </w:numPr>
        <w:rPr>
          <w:rFonts w:ascii="Verdana" w:hAnsi="Verdana"/>
          <w:sz w:val="20"/>
          <w:szCs w:val="20"/>
        </w:rPr>
      </w:pPr>
      <w:r>
        <w:rPr>
          <w:rFonts w:ascii="Verdana" w:hAnsi="Verdana"/>
          <w:sz w:val="20"/>
          <w:szCs w:val="20"/>
        </w:rPr>
        <w:t>Justify why your composition should fall into this genre categorization</w:t>
      </w:r>
    </w:p>
    <w:p w14:paraId="61563BAB" w14:textId="77777777" w:rsidR="00D67AD8" w:rsidRDefault="00D67AD8" w:rsidP="00D67AD8">
      <w:pPr>
        <w:pStyle w:val="Heading3"/>
      </w:pPr>
    </w:p>
    <w:p w14:paraId="1AAF47F7" w14:textId="687165AB" w:rsidR="00D67AD8" w:rsidRPr="002D18FE" w:rsidRDefault="00D67AD8" w:rsidP="00D67AD8">
      <w:pPr>
        <w:pStyle w:val="Heading3"/>
        <w:rPr>
          <w:rFonts w:ascii="Verdana" w:hAnsi="Verdana"/>
          <w:sz w:val="22"/>
          <w:szCs w:val="22"/>
        </w:rPr>
      </w:pPr>
      <w:bookmarkStart w:id="80" w:name="_Toc46752403"/>
      <w:r w:rsidRPr="002D18FE">
        <w:rPr>
          <w:rFonts w:ascii="Verdana" w:hAnsi="Verdana"/>
          <w:sz w:val="22"/>
          <w:szCs w:val="22"/>
        </w:rPr>
        <w:t>Critical Analysis</w:t>
      </w:r>
      <w:bookmarkEnd w:id="80"/>
      <w:r w:rsidRPr="002D18FE">
        <w:rPr>
          <w:rFonts w:ascii="Verdana" w:hAnsi="Verdana"/>
          <w:sz w:val="22"/>
          <w:szCs w:val="22"/>
        </w:rPr>
        <w:t xml:space="preserve"> </w:t>
      </w:r>
    </w:p>
    <w:p w14:paraId="4B1423A4" w14:textId="77777777" w:rsidR="00D67AD8" w:rsidRPr="00D67AD8" w:rsidRDefault="00D67AD8" w:rsidP="00D67AD8">
      <w:pPr>
        <w:rPr>
          <w:rFonts w:ascii="Verdana" w:hAnsi="Verdana"/>
          <w:sz w:val="20"/>
          <w:szCs w:val="20"/>
        </w:rPr>
      </w:pPr>
      <w:r>
        <w:rPr>
          <w:rFonts w:ascii="Verdana" w:hAnsi="Verdana"/>
          <w:sz w:val="20"/>
          <w:szCs w:val="20"/>
        </w:rPr>
        <w:t>By the end of the week, you will be able to:</w:t>
      </w:r>
    </w:p>
    <w:p w14:paraId="427A4EB4" w14:textId="33289EE2" w:rsidR="00080AB8" w:rsidRDefault="00080AB8" w:rsidP="006C39A1">
      <w:pPr>
        <w:pStyle w:val="ListParagraph"/>
        <w:numPr>
          <w:ilvl w:val="0"/>
          <w:numId w:val="11"/>
        </w:numPr>
        <w:rPr>
          <w:rFonts w:ascii="Verdana" w:hAnsi="Verdana"/>
          <w:sz w:val="20"/>
          <w:szCs w:val="20"/>
        </w:rPr>
      </w:pPr>
      <w:r>
        <w:rPr>
          <w:rFonts w:ascii="Verdana" w:hAnsi="Verdana"/>
          <w:sz w:val="20"/>
          <w:szCs w:val="20"/>
        </w:rPr>
        <w:t>Explain the type of rhetorical situation that might call for a critical analysis</w:t>
      </w:r>
    </w:p>
    <w:p w14:paraId="692A1E5D" w14:textId="7C3CE98A" w:rsidR="00080AB8" w:rsidRDefault="00080AB8" w:rsidP="006C39A1">
      <w:pPr>
        <w:pStyle w:val="ListParagraph"/>
        <w:numPr>
          <w:ilvl w:val="0"/>
          <w:numId w:val="11"/>
        </w:numPr>
        <w:rPr>
          <w:rFonts w:ascii="Verdana" w:hAnsi="Verdana"/>
          <w:sz w:val="20"/>
          <w:szCs w:val="20"/>
        </w:rPr>
      </w:pPr>
      <w:r>
        <w:rPr>
          <w:rFonts w:ascii="Verdana" w:hAnsi="Verdana"/>
          <w:sz w:val="20"/>
          <w:szCs w:val="20"/>
        </w:rPr>
        <w:t>Identify genre conventions that a critical analysis follows</w:t>
      </w:r>
    </w:p>
    <w:p w14:paraId="0FDBC0DC" w14:textId="0BB288AB" w:rsidR="00080AB8" w:rsidRDefault="00080AB8" w:rsidP="006C39A1">
      <w:pPr>
        <w:pStyle w:val="ListParagraph"/>
        <w:numPr>
          <w:ilvl w:val="0"/>
          <w:numId w:val="11"/>
        </w:numPr>
        <w:rPr>
          <w:rFonts w:ascii="Verdana" w:hAnsi="Verdana"/>
          <w:sz w:val="20"/>
          <w:szCs w:val="20"/>
        </w:rPr>
      </w:pPr>
      <w:r>
        <w:rPr>
          <w:rFonts w:ascii="Verdana" w:hAnsi="Verdana"/>
          <w:sz w:val="20"/>
          <w:szCs w:val="20"/>
        </w:rPr>
        <w:t>Analyze a sample critical analysis to see if it adheres to or bends genre conventions</w:t>
      </w:r>
    </w:p>
    <w:p w14:paraId="7C82810C" w14:textId="77777777" w:rsidR="00080AB8" w:rsidRPr="00080AB8" w:rsidRDefault="00080AB8" w:rsidP="00080AB8">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359DB45A" w14:textId="081BEC68" w:rsidR="00080AB8" w:rsidRDefault="00080AB8" w:rsidP="006C39A1">
      <w:pPr>
        <w:pStyle w:val="ListParagraph"/>
        <w:numPr>
          <w:ilvl w:val="0"/>
          <w:numId w:val="11"/>
        </w:numPr>
        <w:rPr>
          <w:rFonts w:ascii="Verdana" w:hAnsi="Verdana"/>
          <w:sz w:val="20"/>
          <w:szCs w:val="20"/>
        </w:rPr>
      </w:pPr>
      <w:r>
        <w:rPr>
          <w:rFonts w:ascii="Verdana" w:hAnsi="Verdana"/>
          <w:sz w:val="20"/>
          <w:szCs w:val="20"/>
        </w:rPr>
        <w:t>Compose your own critical analysis following (or bending) the genre conventions</w:t>
      </w:r>
    </w:p>
    <w:p w14:paraId="7E1CB86F" w14:textId="77777777" w:rsidR="00080AB8" w:rsidRPr="00440814" w:rsidRDefault="00080AB8" w:rsidP="006C39A1">
      <w:pPr>
        <w:pStyle w:val="ListParagraph"/>
        <w:numPr>
          <w:ilvl w:val="0"/>
          <w:numId w:val="11"/>
        </w:numPr>
        <w:rPr>
          <w:rFonts w:ascii="Verdana" w:hAnsi="Verdana"/>
          <w:sz w:val="20"/>
          <w:szCs w:val="20"/>
        </w:rPr>
      </w:pPr>
      <w:r>
        <w:rPr>
          <w:rFonts w:ascii="Verdana" w:hAnsi="Verdana"/>
          <w:sz w:val="20"/>
          <w:szCs w:val="20"/>
        </w:rPr>
        <w:t>Justify why your composition should fall into this genre categorization</w:t>
      </w:r>
    </w:p>
    <w:p w14:paraId="72D1F6D1" w14:textId="77777777" w:rsidR="00D67AD8" w:rsidRDefault="00D67AD8" w:rsidP="00D67AD8">
      <w:pPr>
        <w:pStyle w:val="Heading3"/>
      </w:pPr>
    </w:p>
    <w:p w14:paraId="36642643" w14:textId="7DC30E0E" w:rsidR="00080AB8" w:rsidRDefault="00080AB8">
      <w:pPr>
        <w:rPr>
          <w:rFonts w:asciiTheme="majorHAnsi" w:eastAsiaTheme="majorEastAsia" w:hAnsiTheme="majorHAnsi" w:cstheme="majorBidi"/>
          <w:color w:val="1F3763" w:themeColor="accent1" w:themeShade="7F"/>
        </w:rPr>
      </w:pPr>
      <w:r>
        <w:br w:type="page"/>
      </w:r>
    </w:p>
    <w:p w14:paraId="7107E0E3" w14:textId="2B9DF808" w:rsidR="00D67AD8" w:rsidRPr="002D18FE" w:rsidRDefault="00D67AD8" w:rsidP="00D67AD8">
      <w:pPr>
        <w:pStyle w:val="Heading3"/>
        <w:rPr>
          <w:rFonts w:ascii="Verdana" w:hAnsi="Verdana"/>
          <w:sz w:val="22"/>
          <w:szCs w:val="22"/>
        </w:rPr>
      </w:pPr>
      <w:bookmarkStart w:id="81" w:name="_Toc46752404"/>
      <w:r w:rsidRPr="002D18FE">
        <w:rPr>
          <w:rFonts w:ascii="Verdana" w:hAnsi="Verdana"/>
          <w:sz w:val="22"/>
          <w:szCs w:val="22"/>
        </w:rPr>
        <w:lastRenderedPageBreak/>
        <w:t>Digital Stories</w:t>
      </w:r>
      <w:bookmarkEnd w:id="81"/>
    </w:p>
    <w:p w14:paraId="7BF6AAE1" w14:textId="77777777" w:rsidR="00D67AD8" w:rsidRPr="00D67AD8" w:rsidRDefault="00D67AD8" w:rsidP="00D67AD8">
      <w:pPr>
        <w:rPr>
          <w:rFonts w:ascii="Verdana" w:hAnsi="Verdana"/>
          <w:sz w:val="20"/>
          <w:szCs w:val="20"/>
        </w:rPr>
      </w:pPr>
      <w:r>
        <w:rPr>
          <w:rFonts w:ascii="Verdana" w:hAnsi="Verdana"/>
          <w:sz w:val="20"/>
          <w:szCs w:val="20"/>
        </w:rPr>
        <w:t>By the end of the week, you will be able to:</w:t>
      </w:r>
    </w:p>
    <w:p w14:paraId="3B1CA55E" w14:textId="02850CDC" w:rsidR="00080AB8" w:rsidRDefault="00080AB8" w:rsidP="006C39A1">
      <w:pPr>
        <w:pStyle w:val="ListParagraph"/>
        <w:numPr>
          <w:ilvl w:val="0"/>
          <w:numId w:val="11"/>
        </w:numPr>
        <w:rPr>
          <w:rFonts w:ascii="Verdana" w:hAnsi="Verdana"/>
          <w:sz w:val="20"/>
          <w:szCs w:val="20"/>
        </w:rPr>
      </w:pPr>
      <w:r>
        <w:rPr>
          <w:rFonts w:ascii="Verdana" w:hAnsi="Verdana"/>
          <w:sz w:val="20"/>
          <w:szCs w:val="20"/>
        </w:rPr>
        <w:t>Explain the type of rhetorical situation that might call for a digital story</w:t>
      </w:r>
    </w:p>
    <w:p w14:paraId="5500D67F" w14:textId="3CAE0F13" w:rsidR="00080AB8" w:rsidRDefault="00080AB8" w:rsidP="006C39A1">
      <w:pPr>
        <w:pStyle w:val="ListParagraph"/>
        <w:numPr>
          <w:ilvl w:val="0"/>
          <w:numId w:val="11"/>
        </w:numPr>
        <w:rPr>
          <w:rFonts w:ascii="Verdana" w:hAnsi="Verdana"/>
          <w:sz w:val="20"/>
          <w:szCs w:val="20"/>
        </w:rPr>
      </w:pPr>
      <w:r>
        <w:rPr>
          <w:rFonts w:ascii="Verdana" w:hAnsi="Verdana"/>
          <w:sz w:val="20"/>
          <w:szCs w:val="20"/>
        </w:rPr>
        <w:t>Identify genre conventions that a digital story follows</w:t>
      </w:r>
    </w:p>
    <w:p w14:paraId="1C31ADB1" w14:textId="77777777" w:rsidR="00080AB8" w:rsidRDefault="00080AB8" w:rsidP="006C39A1">
      <w:pPr>
        <w:pStyle w:val="ListParagraph"/>
        <w:numPr>
          <w:ilvl w:val="0"/>
          <w:numId w:val="11"/>
        </w:numPr>
        <w:rPr>
          <w:rFonts w:ascii="Verdana" w:hAnsi="Verdana"/>
          <w:sz w:val="20"/>
          <w:szCs w:val="20"/>
        </w:rPr>
      </w:pPr>
      <w:r>
        <w:rPr>
          <w:rFonts w:ascii="Verdana" w:hAnsi="Verdana"/>
          <w:sz w:val="20"/>
          <w:szCs w:val="20"/>
        </w:rPr>
        <w:t>Analyze a sample researched argument to see if it adheres to or bends genre conventions</w:t>
      </w:r>
    </w:p>
    <w:p w14:paraId="38E113D4" w14:textId="77777777" w:rsidR="00080AB8" w:rsidRPr="00080AB8" w:rsidRDefault="00080AB8" w:rsidP="00080AB8">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2DC26C28" w14:textId="77777777" w:rsidR="00080AB8" w:rsidRDefault="00080AB8" w:rsidP="006C39A1">
      <w:pPr>
        <w:pStyle w:val="ListParagraph"/>
        <w:numPr>
          <w:ilvl w:val="0"/>
          <w:numId w:val="11"/>
        </w:numPr>
        <w:rPr>
          <w:rFonts w:ascii="Verdana" w:hAnsi="Verdana"/>
          <w:sz w:val="20"/>
          <w:szCs w:val="20"/>
        </w:rPr>
      </w:pPr>
      <w:r>
        <w:rPr>
          <w:rFonts w:ascii="Verdana" w:hAnsi="Verdana"/>
          <w:sz w:val="20"/>
          <w:szCs w:val="20"/>
        </w:rPr>
        <w:t>Compose your own artist statement following (or bending) the genre conventions</w:t>
      </w:r>
    </w:p>
    <w:p w14:paraId="16BC0098" w14:textId="77777777" w:rsidR="00080AB8" w:rsidRPr="00440814" w:rsidRDefault="00080AB8" w:rsidP="006C39A1">
      <w:pPr>
        <w:pStyle w:val="ListParagraph"/>
        <w:numPr>
          <w:ilvl w:val="0"/>
          <w:numId w:val="11"/>
        </w:numPr>
        <w:rPr>
          <w:rFonts w:ascii="Verdana" w:hAnsi="Verdana"/>
          <w:sz w:val="20"/>
          <w:szCs w:val="20"/>
        </w:rPr>
      </w:pPr>
      <w:r>
        <w:rPr>
          <w:rFonts w:ascii="Verdana" w:hAnsi="Verdana"/>
          <w:sz w:val="20"/>
          <w:szCs w:val="20"/>
        </w:rPr>
        <w:t>Justify why your composition should fall into this genre categorization</w:t>
      </w:r>
    </w:p>
    <w:p w14:paraId="2BDE6727" w14:textId="77777777" w:rsidR="00D67AD8" w:rsidRDefault="00D67AD8" w:rsidP="00D67AD8">
      <w:pPr>
        <w:pStyle w:val="Heading2"/>
      </w:pPr>
    </w:p>
    <w:p w14:paraId="064F1D95" w14:textId="276013A5" w:rsidR="00D67AD8" w:rsidRPr="0099109C" w:rsidRDefault="00D67AD8" w:rsidP="00D67AD8">
      <w:pPr>
        <w:pStyle w:val="Heading2"/>
        <w:rPr>
          <w:rFonts w:ascii="Verdana" w:hAnsi="Verdana"/>
          <w:sz w:val="24"/>
          <w:szCs w:val="24"/>
        </w:rPr>
      </w:pPr>
      <w:bookmarkStart w:id="82" w:name="_Toc46752405"/>
      <w:r w:rsidRPr="0099109C">
        <w:rPr>
          <w:rFonts w:ascii="Verdana" w:hAnsi="Verdana"/>
          <w:sz w:val="24"/>
          <w:szCs w:val="24"/>
        </w:rPr>
        <w:t>Ch. 8: Workplace Genres</w:t>
      </w:r>
      <w:bookmarkEnd w:id="82"/>
    </w:p>
    <w:p w14:paraId="2CCDFA5D" w14:textId="3E6A00E1" w:rsidR="00D67AD8" w:rsidRPr="002D18FE" w:rsidRDefault="00D67AD8" w:rsidP="00D67AD8">
      <w:pPr>
        <w:pStyle w:val="Heading3"/>
        <w:rPr>
          <w:rFonts w:ascii="Verdana" w:hAnsi="Verdana"/>
          <w:sz w:val="22"/>
          <w:szCs w:val="22"/>
        </w:rPr>
      </w:pPr>
      <w:bookmarkStart w:id="83" w:name="_Toc46752406"/>
      <w:r w:rsidRPr="002D18FE">
        <w:rPr>
          <w:rFonts w:ascii="Verdana" w:hAnsi="Verdana"/>
          <w:sz w:val="22"/>
          <w:szCs w:val="22"/>
        </w:rPr>
        <w:t>Cover Letter and Resume</w:t>
      </w:r>
      <w:bookmarkEnd w:id="83"/>
    </w:p>
    <w:p w14:paraId="3A36CFD0" w14:textId="7C851268" w:rsid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6C57D36A" w14:textId="6EA46753" w:rsidR="000A7D5F" w:rsidRPr="000A7D5F" w:rsidRDefault="000A7D5F" w:rsidP="006C39A1">
      <w:pPr>
        <w:pStyle w:val="ListParagraph"/>
        <w:numPr>
          <w:ilvl w:val="0"/>
          <w:numId w:val="11"/>
        </w:numPr>
        <w:rPr>
          <w:rFonts w:ascii="Verdana" w:hAnsi="Verdana"/>
          <w:sz w:val="20"/>
          <w:szCs w:val="20"/>
        </w:rPr>
      </w:pPr>
      <w:r>
        <w:rPr>
          <w:rFonts w:ascii="Verdana" w:hAnsi="Verdana"/>
          <w:sz w:val="20"/>
          <w:szCs w:val="20"/>
        </w:rPr>
        <w:t>Identify genre conventions that a cover letters and resumes follow</w:t>
      </w:r>
    </w:p>
    <w:p w14:paraId="380EEF2A" w14:textId="37390B8D" w:rsidR="000A7D5F" w:rsidRPr="000A7D5F" w:rsidRDefault="00A25E52" w:rsidP="006C39A1">
      <w:pPr>
        <w:pStyle w:val="ListParagraph"/>
        <w:numPr>
          <w:ilvl w:val="0"/>
          <w:numId w:val="11"/>
        </w:numPr>
        <w:rPr>
          <w:rFonts w:ascii="Verdana" w:hAnsi="Verdana"/>
          <w:sz w:val="20"/>
          <w:szCs w:val="20"/>
        </w:rPr>
      </w:pPr>
      <w:r>
        <w:rPr>
          <w:rFonts w:ascii="Verdana" w:hAnsi="Verdana"/>
          <w:sz w:val="20"/>
          <w:szCs w:val="20"/>
        </w:rPr>
        <w:t xml:space="preserve">Explain </w:t>
      </w:r>
      <w:r w:rsidR="000A7D5F">
        <w:rPr>
          <w:rFonts w:ascii="Verdana" w:hAnsi="Verdana"/>
          <w:sz w:val="20"/>
          <w:szCs w:val="20"/>
        </w:rPr>
        <w:t>the rhetorical moves a writer should make to compose a clear cover letter</w:t>
      </w:r>
      <w:r w:rsidR="00B92C48">
        <w:rPr>
          <w:rFonts w:ascii="Verdana" w:hAnsi="Verdana"/>
          <w:sz w:val="20"/>
          <w:szCs w:val="20"/>
        </w:rPr>
        <w:t xml:space="preserve"> and resume</w:t>
      </w:r>
    </w:p>
    <w:p w14:paraId="4BB711FC" w14:textId="44BCF1D8" w:rsidR="00080AB8" w:rsidRDefault="00A25E52" w:rsidP="006C39A1">
      <w:pPr>
        <w:pStyle w:val="ListParagraph"/>
        <w:numPr>
          <w:ilvl w:val="0"/>
          <w:numId w:val="11"/>
        </w:numPr>
        <w:rPr>
          <w:rFonts w:ascii="Verdana" w:hAnsi="Verdana"/>
          <w:sz w:val="20"/>
          <w:szCs w:val="20"/>
        </w:rPr>
      </w:pPr>
      <w:r>
        <w:rPr>
          <w:rFonts w:ascii="Verdana" w:hAnsi="Verdana"/>
          <w:sz w:val="20"/>
          <w:szCs w:val="20"/>
        </w:rPr>
        <w:t xml:space="preserve">Evaluate </w:t>
      </w:r>
      <w:r w:rsidR="00080AB8">
        <w:rPr>
          <w:rFonts w:ascii="Verdana" w:hAnsi="Verdana"/>
          <w:sz w:val="20"/>
          <w:szCs w:val="20"/>
        </w:rPr>
        <w:t>sample cover letters and resumes to see if they adhere to or bend genre conventions</w:t>
      </w:r>
    </w:p>
    <w:p w14:paraId="4EEEAA4C" w14:textId="67137380" w:rsidR="00080AB8" w:rsidRDefault="00A25E52" w:rsidP="006C39A1">
      <w:pPr>
        <w:pStyle w:val="ListParagraph"/>
        <w:numPr>
          <w:ilvl w:val="0"/>
          <w:numId w:val="11"/>
        </w:numPr>
        <w:rPr>
          <w:rFonts w:ascii="Verdana" w:hAnsi="Verdana"/>
          <w:sz w:val="20"/>
          <w:szCs w:val="20"/>
        </w:rPr>
      </w:pPr>
      <w:r>
        <w:rPr>
          <w:rFonts w:ascii="Verdana" w:hAnsi="Verdana"/>
          <w:sz w:val="20"/>
          <w:szCs w:val="20"/>
        </w:rPr>
        <w:t>Analyze</w:t>
      </w:r>
      <w:r w:rsidR="00E427AC">
        <w:rPr>
          <w:rFonts w:ascii="Verdana" w:hAnsi="Verdana"/>
          <w:sz w:val="20"/>
          <w:szCs w:val="20"/>
        </w:rPr>
        <w:t xml:space="preserve"> why it might be more difficult to bend the conventions of these genres</w:t>
      </w:r>
    </w:p>
    <w:p w14:paraId="4939BBC6" w14:textId="77777777" w:rsidR="00080AB8" w:rsidRPr="00080AB8" w:rsidRDefault="00080AB8" w:rsidP="00080AB8">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46E582DB" w14:textId="179178CB" w:rsidR="00080AB8" w:rsidRDefault="00080AB8" w:rsidP="006C39A1">
      <w:pPr>
        <w:pStyle w:val="ListParagraph"/>
        <w:numPr>
          <w:ilvl w:val="0"/>
          <w:numId w:val="11"/>
        </w:numPr>
        <w:rPr>
          <w:rFonts w:ascii="Verdana" w:hAnsi="Verdana"/>
          <w:sz w:val="20"/>
          <w:szCs w:val="20"/>
        </w:rPr>
      </w:pPr>
      <w:r>
        <w:rPr>
          <w:rFonts w:ascii="Verdana" w:hAnsi="Verdana"/>
          <w:sz w:val="20"/>
          <w:szCs w:val="20"/>
        </w:rPr>
        <w:t xml:space="preserve">Compose your own </w:t>
      </w:r>
      <w:r w:rsidR="00E427AC">
        <w:rPr>
          <w:rFonts w:ascii="Verdana" w:hAnsi="Verdana"/>
          <w:sz w:val="20"/>
          <w:szCs w:val="20"/>
        </w:rPr>
        <w:t xml:space="preserve">resume and cover letter that follow </w:t>
      </w:r>
      <w:r>
        <w:rPr>
          <w:rFonts w:ascii="Verdana" w:hAnsi="Verdana"/>
          <w:sz w:val="20"/>
          <w:szCs w:val="20"/>
        </w:rPr>
        <w:t>(or bend) genre conventions</w:t>
      </w:r>
    </w:p>
    <w:p w14:paraId="2A849AEF" w14:textId="77777777" w:rsidR="00D67AD8" w:rsidRPr="00D67AD8" w:rsidRDefault="00D67AD8" w:rsidP="00D67AD8"/>
    <w:p w14:paraId="03B082BF" w14:textId="30EE1F62" w:rsidR="00D67AD8" w:rsidRPr="002D18FE" w:rsidRDefault="00D67AD8" w:rsidP="00D67AD8">
      <w:pPr>
        <w:pStyle w:val="Heading3"/>
        <w:rPr>
          <w:rFonts w:ascii="Verdana" w:hAnsi="Verdana"/>
          <w:sz w:val="22"/>
          <w:szCs w:val="22"/>
        </w:rPr>
      </w:pPr>
      <w:bookmarkStart w:id="84" w:name="_Toc46752407"/>
      <w:r w:rsidRPr="002D18FE">
        <w:rPr>
          <w:rFonts w:ascii="Verdana" w:hAnsi="Verdana"/>
          <w:sz w:val="22"/>
          <w:szCs w:val="22"/>
        </w:rPr>
        <w:t>Business Memos</w:t>
      </w:r>
      <w:bookmarkEnd w:id="84"/>
    </w:p>
    <w:p w14:paraId="519E1464"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1F930CDE" w14:textId="2F7DCA8C" w:rsidR="00E427AC" w:rsidRDefault="00E427AC" w:rsidP="006C39A1">
      <w:pPr>
        <w:pStyle w:val="ListParagraph"/>
        <w:numPr>
          <w:ilvl w:val="0"/>
          <w:numId w:val="11"/>
        </w:numPr>
        <w:rPr>
          <w:rFonts w:ascii="Verdana" w:hAnsi="Verdana"/>
          <w:sz w:val="20"/>
          <w:szCs w:val="20"/>
        </w:rPr>
      </w:pPr>
      <w:r>
        <w:rPr>
          <w:rFonts w:ascii="Verdana" w:hAnsi="Verdana"/>
          <w:sz w:val="20"/>
          <w:szCs w:val="20"/>
        </w:rPr>
        <w:t>Identify genre conventions that a business memo follows</w:t>
      </w:r>
    </w:p>
    <w:p w14:paraId="67616ECC" w14:textId="5B8CD994" w:rsidR="00E427AC" w:rsidRDefault="00E427AC" w:rsidP="006C39A1">
      <w:pPr>
        <w:pStyle w:val="ListParagraph"/>
        <w:numPr>
          <w:ilvl w:val="0"/>
          <w:numId w:val="11"/>
        </w:numPr>
        <w:rPr>
          <w:rFonts w:ascii="Verdana" w:hAnsi="Verdana"/>
          <w:sz w:val="20"/>
          <w:szCs w:val="20"/>
        </w:rPr>
      </w:pPr>
      <w:r>
        <w:rPr>
          <w:rFonts w:ascii="Verdana" w:hAnsi="Verdana"/>
          <w:sz w:val="20"/>
          <w:szCs w:val="20"/>
        </w:rPr>
        <w:t xml:space="preserve">Analyze </w:t>
      </w:r>
      <w:r w:rsidR="000B371C">
        <w:rPr>
          <w:rFonts w:ascii="Verdana" w:hAnsi="Verdana"/>
          <w:sz w:val="20"/>
          <w:szCs w:val="20"/>
        </w:rPr>
        <w:t xml:space="preserve">business memos </w:t>
      </w:r>
      <w:r>
        <w:rPr>
          <w:rFonts w:ascii="Verdana" w:hAnsi="Verdana"/>
          <w:sz w:val="20"/>
          <w:szCs w:val="20"/>
        </w:rPr>
        <w:t>to see if they adhere to or bend genre conventions</w:t>
      </w:r>
    </w:p>
    <w:p w14:paraId="1FE47342" w14:textId="17FA0C61" w:rsidR="00E427AC" w:rsidRDefault="00E427AC" w:rsidP="006C39A1">
      <w:pPr>
        <w:pStyle w:val="ListParagraph"/>
        <w:numPr>
          <w:ilvl w:val="0"/>
          <w:numId w:val="11"/>
        </w:numPr>
        <w:rPr>
          <w:rFonts w:ascii="Verdana" w:hAnsi="Verdana"/>
          <w:sz w:val="20"/>
          <w:szCs w:val="20"/>
        </w:rPr>
      </w:pPr>
      <w:r>
        <w:rPr>
          <w:rFonts w:ascii="Verdana" w:hAnsi="Verdana"/>
          <w:sz w:val="20"/>
          <w:szCs w:val="20"/>
        </w:rPr>
        <w:t xml:space="preserve">Explain if or why it might be more difficult to bend the conventions of </w:t>
      </w:r>
      <w:r w:rsidR="00DB2F62">
        <w:rPr>
          <w:rFonts w:ascii="Verdana" w:hAnsi="Verdana"/>
          <w:sz w:val="20"/>
          <w:szCs w:val="20"/>
        </w:rPr>
        <w:t xml:space="preserve">this </w:t>
      </w:r>
      <w:r>
        <w:rPr>
          <w:rFonts w:ascii="Verdana" w:hAnsi="Verdana"/>
          <w:sz w:val="20"/>
          <w:szCs w:val="20"/>
        </w:rPr>
        <w:t>genre</w:t>
      </w:r>
    </w:p>
    <w:p w14:paraId="1A267B14" w14:textId="77777777" w:rsidR="00E427AC" w:rsidRPr="00080AB8" w:rsidRDefault="00E427AC" w:rsidP="00E427AC">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514C6869" w14:textId="1BA86F6D" w:rsidR="00E427AC" w:rsidRDefault="00E427AC" w:rsidP="006C39A1">
      <w:pPr>
        <w:pStyle w:val="ListParagraph"/>
        <w:numPr>
          <w:ilvl w:val="0"/>
          <w:numId w:val="11"/>
        </w:numPr>
        <w:rPr>
          <w:rFonts w:ascii="Verdana" w:hAnsi="Verdana"/>
          <w:sz w:val="20"/>
          <w:szCs w:val="20"/>
        </w:rPr>
      </w:pPr>
      <w:r>
        <w:rPr>
          <w:rFonts w:ascii="Verdana" w:hAnsi="Verdana"/>
          <w:sz w:val="20"/>
          <w:szCs w:val="20"/>
        </w:rPr>
        <w:t>Compose your own business memo that follows (or bends) genre conventions</w:t>
      </w:r>
    </w:p>
    <w:p w14:paraId="0CC73738" w14:textId="77777777" w:rsidR="00D67AD8" w:rsidRDefault="00D67AD8" w:rsidP="00D67AD8"/>
    <w:p w14:paraId="68678DB3" w14:textId="46A3963B" w:rsidR="00D67AD8" w:rsidRPr="002D18FE" w:rsidRDefault="00D67AD8" w:rsidP="00D67AD8">
      <w:pPr>
        <w:pStyle w:val="Heading3"/>
        <w:rPr>
          <w:rFonts w:ascii="Verdana" w:hAnsi="Verdana"/>
          <w:sz w:val="22"/>
          <w:szCs w:val="22"/>
        </w:rPr>
      </w:pPr>
      <w:bookmarkStart w:id="85" w:name="_Toc46752408"/>
      <w:r w:rsidRPr="002D18FE">
        <w:rPr>
          <w:rFonts w:ascii="Verdana" w:hAnsi="Verdana"/>
          <w:sz w:val="22"/>
          <w:szCs w:val="22"/>
        </w:rPr>
        <w:t>Infographics</w:t>
      </w:r>
      <w:bookmarkEnd w:id="85"/>
    </w:p>
    <w:p w14:paraId="0D503DF7" w14:textId="1345313F" w:rsid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264B1509" w14:textId="52115613" w:rsidR="00336EF2" w:rsidRDefault="00336EF2" w:rsidP="006C39A1">
      <w:pPr>
        <w:pStyle w:val="ListParagraph"/>
        <w:numPr>
          <w:ilvl w:val="0"/>
          <w:numId w:val="11"/>
        </w:numPr>
        <w:rPr>
          <w:rFonts w:ascii="Verdana" w:hAnsi="Verdana"/>
          <w:sz w:val="20"/>
          <w:szCs w:val="20"/>
        </w:rPr>
      </w:pPr>
      <w:r>
        <w:rPr>
          <w:rFonts w:ascii="Verdana" w:hAnsi="Verdana"/>
          <w:sz w:val="20"/>
          <w:szCs w:val="20"/>
        </w:rPr>
        <w:t>Explain the type of rhetorical situation where an infographic might be most effective</w:t>
      </w:r>
    </w:p>
    <w:p w14:paraId="1B0150F6" w14:textId="7982B448" w:rsidR="00336EF2" w:rsidRDefault="00336EF2" w:rsidP="006C39A1">
      <w:pPr>
        <w:pStyle w:val="ListParagraph"/>
        <w:numPr>
          <w:ilvl w:val="0"/>
          <w:numId w:val="11"/>
        </w:numPr>
        <w:rPr>
          <w:rFonts w:ascii="Verdana" w:hAnsi="Verdana"/>
          <w:sz w:val="20"/>
          <w:szCs w:val="20"/>
        </w:rPr>
      </w:pPr>
      <w:r>
        <w:rPr>
          <w:rFonts w:ascii="Verdana" w:hAnsi="Verdana"/>
          <w:sz w:val="20"/>
          <w:szCs w:val="20"/>
        </w:rPr>
        <w:t>Identify genre conventions that an infographic follows</w:t>
      </w:r>
    </w:p>
    <w:p w14:paraId="1C8BB84C" w14:textId="6490EB85" w:rsidR="00336EF2" w:rsidRDefault="00336EF2" w:rsidP="006C39A1">
      <w:pPr>
        <w:pStyle w:val="ListParagraph"/>
        <w:numPr>
          <w:ilvl w:val="0"/>
          <w:numId w:val="11"/>
        </w:numPr>
        <w:rPr>
          <w:rFonts w:ascii="Verdana" w:hAnsi="Verdana"/>
          <w:sz w:val="20"/>
          <w:szCs w:val="20"/>
        </w:rPr>
      </w:pPr>
      <w:r>
        <w:rPr>
          <w:rFonts w:ascii="Verdana" w:hAnsi="Verdana"/>
          <w:sz w:val="20"/>
          <w:szCs w:val="20"/>
        </w:rPr>
        <w:t>Evaluate infographics to see if they adhere to or bend genre conventions</w:t>
      </w:r>
    </w:p>
    <w:p w14:paraId="372A07AA" w14:textId="77777777" w:rsidR="00336EF2" w:rsidRDefault="00336EF2" w:rsidP="006C39A1">
      <w:pPr>
        <w:pStyle w:val="ListParagraph"/>
        <w:numPr>
          <w:ilvl w:val="0"/>
          <w:numId w:val="11"/>
        </w:numPr>
        <w:rPr>
          <w:rFonts w:ascii="Verdana" w:hAnsi="Verdana"/>
          <w:sz w:val="20"/>
          <w:szCs w:val="20"/>
        </w:rPr>
      </w:pPr>
      <w:r>
        <w:rPr>
          <w:rFonts w:ascii="Verdana" w:hAnsi="Verdana"/>
          <w:sz w:val="20"/>
          <w:szCs w:val="20"/>
        </w:rPr>
        <w:t>Explain if or why it might be more difficult to bend the conventions of this genre</w:t>
      </w:r>
    </w:p>
    <w:p w14:paraId="6274C63E" w14:textId="77777777" w:rsidR="00336EF2" w:rsidRPr="00080AB8" w:rsidRDefault="00336EF2" w:rsidP="00336EF2">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607EE7EB" w14:textId="6CA7692C" w:rsidR="00336EF2" w:rsidRDefault="00336EF2" w:rsidP="006C39A1">
      <w:pPr>
        <w:pStyle w:val="ListParagraph"/>
        <w:numPr>
          <w:ilvl w:val="0"/>
          <w:numId w:val="11"/>
        </w:numPr>
        <w:rPr>
          <w:rFonts w:ascii="Verdana" w:hAnsi="Verdana"/>
          <w:sz w:val="20"/>
          <w:szCs w:val="20"/>
        </w:rPr>
      </w:pPr>
      <w:r>
        <w:rPr>
          <w:rFonts w:ascii="Verdana" w:hAnsi="Verdana"/>
          <w:sz w:val="20"/>
          <w:szCs w:val="20"/>
        </w:rPr>
        <w:t>Compose your own infographic that follows (or bends) genre conventions</w:t>
      </w:r>
    </w:p>
    <w:p w14:paraId="6D7AB099" w14:textId="66645474" w:rsidR="00844893" w:rsidRPr="00336EF2" w:rsidRDefault="00844893" w:rsidP="006C39A1">
      <w:pPr>
        <w:pStyle w:val="ListParagraph"/>
        <w:numPr>
          <w:ilvl w:val="0"/>
          <w:numId w:val="11"/>
        </w:numPr>
        <w:rPr>
          <w:rFonts w:ascii="Verdana" w:hAnsi="Verdana"/>
          <w:sz w:val="20"/>
          <w:szCs w:val="20"/>
        </w:rPr>
      </w:pPr>
      <w:r>
        <w:rPr>
          <w:rFonts w:ascii="Verdana" w:hAnsi="Verdana"/>
          <w:sz w:val="20"/>
          <w:szCs w:val="20"/>
        </w:rPr>
        <w:t>Justify why your composition should fall into this genre categorization</w:t>
      </w:r>
    </w:p>
    <w:p w14:paraId="4F4B0D76" w14:textId="77777777" w:rsidR="00D67AD8" w:rsidRDefault="00D67AD8" w:rsidP="00D67AD8"/>
    <w:p w14:paraId="7DE1EC29" w14:textId="3881313F" w:rsidR="00D67AD8" w:rsidRPr="002D18FE" w:rsidRDefault="00D67AD8" w:rsidP="00D67AD8">
      <w:pPr>
        <w:pStyle w:val="Heading3"/>
        <w:rPr>
          <w:rFonts w:ascii="Verdana" w:hAnsi="Verdana"/>
          <w:sz w:val="22"/>
          <w:szCs w:val="22"/>
        </w:rPr>
      </w:pPr>
      <w:bookmarkStart w:id="86" w:name="_Toc46752409"/>
      <w:r w:rsidRPr="002D18FE">
        <w:rPr>
          <w:rFonts w:ascii="Verdana" w:hAnsi="Verdana"/>
          <w:sz w:val="22"/>
          <w:szCs w:val="22"/>
        </w:rPr>
        <w:t>Proposals</w:t>
      </w:r>
      <w:bookmarkEnd w:id="86"/>
    </w:p>
    <w:p w14:paraId="5A65D4E4"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1E4D3AD1" w14:textId="3F3EEF08" w:rsidR="00A22392" w:rsidRDefault="00A22392" w:rsidP="006C39A1">
      <w:pPr>
        <w:pStyle w:val="ListParagraph"/>
        <w:numPr>
          <w:ilvl w:val="0"/>
          <w:numId w:val="11"/>
        </w:numPr>
        <w:rPr>
          <w:rFonts w:ascii="Verdana" w:hAnsi="Verdana"/>
          <w:sz w:val="20"/>
          <w:szCs w:val="20"/>
        </w:rPr>
      </w:pPr>
      <w:r>
        <w:rPr>
          <w:rFonts w:ascii="Verdana" w:hAnsi="Verdana"/>
          <w:sz w:val="20"/>
          <w:szCs w:val="20"/>
        </w:rPr>
        <w:t xml:space="preserve">Explain the type of rhetorical situation where a </w:t>
      </w:r>
      <w:r>
        <w:rPr>
          <w:rFonts w:ascii="Verdana" w:hAnsi="Verdana" w:hint="eastAsia"/>
          <w:sz w:val="20"/>
          <w:szCs w:val="20"/>
        </w:rPr>
        <w:t>proposal</w:t>
      </w:r>
      <w:r>
        <w:rPr>
          <w:rFonts w:ascii="Verdana" w:hAnsi="Verdana"/>
          <w:sz w:val="20"/>
          <w:szCs w:val="20"/>
        </w:rPr>
        <w:t xml:space="preserve"> might be most effective</w:t>
      </w:r>
    </w:p>
    <w:p w14:paraId="13D62C62" w14:textId="4B90B23B" w:rsidR="00A22392" w:rsidRDefault="00A22392" w:rsidP="006C39A1">
      <w:pPr>
        <w:pStyle w:val="ListParagraph"/>
        <w:numPr>
          <w:ilvl w:val="0"/>
          <w:numId w:val="11"/>
        </w:numPr>
        <w:rPr>
          <w:rFonts w:ascii="Verdana" w:hAnsi="Verdana"/>
          <w:sz w:val="20"/>
          <w:szCs w:val="20"/>
        </w:rPr>
      </w:pPr>
      <w:r>
        <w:rPr>
          <w:rFonts w:ascii="Verdana" w:hAnsi="Verdana"/>
          <w:sz w:val="20"/>
          <w:szCs w:val="20"/>
        </w:rPr>
        <w:t>Identify genre conventions that a proposal follows</w:t>
      </w:r>
    </w:p>
    <w:p w14:paraId="1A7177E2" w14:textId="7654A0CA" w:rsidR="00A22392" w:rsidRDefault="00A22392" w:rsidP="006C39A1">
      <w:pPr>
        <w:pStyle w:val="ListParagraph"/>
        <w:numPr>
          <w:ilvl w:val="0"/>
          <w:numId w:val="11"/>
        </w:numPr>
        <w:rPr>
          <w:rFonts w:ascii="Verdana" w:hAnsi="Verdana"/>
          <w:sz w:val="20"/>
          <w:szCs w:val="20"/>
        </w:rPr>
      </w:pPr>
      <w:r>
        <w:rPr>
          <w:rFonts w:ascii="Verdana" w:hAnsi="Verdana"/>
          <w:sz w:val="20"/>
          <w:szCs w:val="20"/>
        </w:rPr>
        <w:t>Evaluate sample proposals to see if they adhere to or bend genre conventions</w:t>
      </w:r>
    </w:p>
    <w:p w14:paraId="0E10C922" w14:textId="77777777" w:rsidR="00A22392" w:rsidRDefault="00A22392" w:rsidP="006C39A1">
      <w:pPr>
        <w:pStyle w:val="ListParagraph"/>
        <w:numPr>
          <w:ilvl w:val="0"/>
          <w:numId w:val="11"/>
        </w:numPr>
        <w:rPr>
          <w:rFonts w:ascii="Verdana" w:hAnsi="Verdana"/>
          <w:sz w:val="20"/>
          <w:szCs w:val="20"/>
        </w:rPr>
      </w:pPr>
      <w:r>
        <w:rPr>
          <w:rFonts w:ascii="Verdana" w:hAnsi="Verdana"/>
          <w:sz w:val="20"/>
          <w:szCs w:val="20"/>
        </w:rPr>
        <w:t>Explain if or why it might be more difficult to bend the conventions of this genre</w:t>
      </w:r>
    </w:p>
    <w:p w14:paraId="3500E163" w14:textId="77777777" w:rsidR="00A22392" w:rsidRPr="00080AB8" w:rsidRDefault="00A22392" w:rsidP="00A22392">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34C089A6" w14:textId="70E6C6AD" w:rsidR="00A22392" w:rsidRDefault="00A22392" w:rsidP="006C39A1">
      <w:pPr>
        <w:pStyle w:val="ListParagraph"/>
        <w:numPr>
          <w:ilvl w:val="0"/>
          <w:numId w:val="11"/>
        </w:numPr>
        <w:rPr>
          <w:rFonts w:ascii="Verdana" w:hAnsi="Verdana"/>
          <w:sz w:val="20"/>
          <w:szCs w:val="20"/>
        </w:rPr>
      </w:pPr>
      <w:r>
        <w:rPr>
          <w:rFonts w:ascii="Verdana" w:hAnsi="Verdana"/>
          <w:sz w:val="20"/>
          <w:szCs w:val="20"/>
        </w:rPr>
        <w:t>Compose your own proposal that follows (or bends) genre conventions</w:t>
      </w:r>
    </w:p>
    <w:p w14:paraId="2B124FDF" w14:textId="77777777" w:rsidR="00A22392" w:rsidRDefault="00A22392">
      <w:pPr>
        <w:rPr>
          <w:rFonts w:ascii="Verdana" w:eastAsiaTheme="majorEastAsia" w:hAnsi="Verdana" w:cstheme="majorBidi"/>
          <w:color w:val="2F5496" w:themeColor="accent1" w:themeShade="BF"/>
        </w:rPr>
      </w:pPr>
      <w:r>
        <w:rPr>
          <w:rFonts w:ascii="Verdana" w:hAnsi="Verdana"/>
        </w:rPr>
        <w:br w:type="page"/>
      </w:r>
    </w:p>
    <w:p w14:paraId="44A5DAF8" w14:textId="4D5AAFAD" w:rsidR="00D67AD8" w:rsidRPr="0099109C" w:rsidRDefault="00D67AD8" w:rsidP="00D67AD8">
      <w:pPr>
        <w:pStyle w:val="Heading2"/>
        <w:rPr>
          <w:rFonts w:ascii="Verdana" w:hAnsi="Verdana"/>
          <w:sz w:val="24"/>
          <w:szCs w:val="24"/>
        </w:rPr>
      </w:pPr>
      <w:bookmarkStart w:id="87" w:name="_Toc46752410"/>
      <w:r w:rsidRPr="0099109C">
        <w:rPr>
          <w:rFonts w:ascii="Verdana" w:hAnsi="Verdana"/>
          <w:sz w:val="24"/>
          <w:szCs w:val="24"/>
        </w:rPr>
        <w:lastRenderedPageBreak/>
        <w:t>Ch. 9: Public Genres</w:t>
      </w:r>
      <w:bookmarkEnd w:id="87"/>
    </w:p>
    <w:p w14:paraId="1C8F4DC5" w14:textId="77777777" w:rsidR="00D67AD8" w:rsidRPr="002D18FE" w:rsidRDefault="00D67AD8" w:rsidP="005B3647">
      <w:pPr>
        <w:pStyle w:val="Heading3"/>
        <w:rPr>
          <w:rFonts w:ascii="Verdana" w:hAnsi="Verdana"/>
          <w:sz w:val="22"/>
          <w:szCs w:val="22"/>
        </w:rPr>
      </w:pPr>
      <w:bookmarkStart w:id="88" w:name="_Toc46752411"/>
      <w:r w:rsidRPr="002D18FE">
        <w:rPr>
          <w:rFonts w:ascii="Verdana" w:hAnsi="Verdana"/>
          <w:sz w:val="22"/>
          <w:szCs w:val="22"/>
        </w:rPr>
        <w:t>Presentations</w:t>
      </w:r>
      <w:bookmarkEnd w:id="88"/>
      <w:r w:rsidRPr="002D18FE">
        <w:rPr>
          <w:rFonts w:ascii="Verdana" w:hAnsi="Verdana"/>
          <w:sz w:val="22"/>
          <w:szCs w:val="22"/>
        </w:rPr>
        <w:t xml:space="preserve"> </w:t>
      </w:r>
    </w:p>
    <w:p w14:paraId="0307FB34"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528A428A" w14:textId="5F815FCD" w:rsidR="004924F4" w:rsidRDefault="004924F4" w:rsidP="006C39A1">
      <w:pPr>
        <w:pStyle w:val="ListParagraph"/>
        <w:numPr>
          <w:ilvl w:val="0"/>
          <w:numId w:val="11"/>
        </w:numPr>
        <w:rPr>
          <w:rFonts w:ascii="Verdana" w:hAnsi="Verdana"/>
          <w:sz w:val="20"/>
          <w:szCs w:val="20"/>
        </w:rPr>
      </w:pPr>
      <w:r>
        <w:rPr>
          <w:rFonts w:ascii="Verdana" w:hAnsi="Verdana"/>
          <w:sz w:val="20"/>
          <w:szCs w:val="20"/>
        </w:rPr>
        <w:t>Explain the type of rhetorical situation where a presentation might be most effective</w:t>
      </w:r>
    </w:p>
    <w:p w14:paraId="1D277CA8" w14:textId="38072188" w:rsidR="004924F4" w:rsidRDefault="004924F4" w:rsidP="006C39A1">
      <w:pPr>
        <w:pStyle w:val="ListParagraph"/>
        <w:numPr>
          <w:ilvl w:val="0"/>
          <w:numId w:val="11"/>
        </w:numPr>
        <w:rPr>
          <w:rFonts w:ascii="Verdana" w:hAnsi="Verdana"/>
          <w:sz w:val="20"/>
          <w:szCs w:val="20"/>
        </w:rPr>
      </w:pPr>
      <w:r>
        <w:rPr>
          <w:rFonts w:ascii="Verdana" w:hAnsi="Verdana"/>
          <w:sz w:val="20"/>
          <w:szCs w:val="20"/>
        </w:rPr>
        <w:t>Identify genre conventions that a presentation follows</w:t>
      </w:r>
    </w:p>
    <w:p w14:paraId="0EE5E850" w14:textId="1B5B72BF" w:rsidR="004924F4" w:rsidRDefault="004924F4" w:rsidP="006C39A1">
      <w:pPr>
        <w:pStyle w:val="ListParagraph"/>
        <w:numPr>
          <w:ilvl w:val="0"/>
          <w:numId w:val="11"/>
        </w:numPr>
        <w:rPr>
          <w:rFonts w:ascii="Verdana" w:hAnsi="Verdana"/>
          <w:sz w:val="20"/>
          <w:szCs w:val="20"/>
        </w:rPr>
      </w:pPr>
      <w:r>
        <w:rPr>
          <w:rFonts w:ascii="Verdana" w:hAnsi="Verdana"/>
          <w:sz w:val="20"/>
          <w:szCs w:val="20"/>
        </w:rPr>
        <w:t>Evaluate a sample presentation to see if it adheres to or bends genre conventions</w:t>
      </w:r>
    </w:p>
    <w:p w14:paraId="250E1025" w14:textId="6B21D03A" w:rsidR="004924F4" w:rsidRDefault="004924F4" w:rsidP="006C39A1">
      <w:pPr>
        <w:pStyle w:val="ListParagraph"/>
        <w:numPr>
          <w:ilvl w:val="0"/>
          <w:numId w:val="11"/>
        </w:numPr>
        <w:rPr>
          <w:rFonts w:ascii="Verdana" w:hAnsi="Verdana"/>
          <w:sz w:val="20"/>
          <w:szCs w:val="20"/>
        </w:rPr>
      </w:pPr>
      <w:r>
        <w:rPr>
          <w:rFonts w:ascii="Verdana" w:hAnsi="Verdana"/>
          <w:sz w:val="20"/>
          <w:szCs w:val="20"/>
        </w:rPr>
        <w:t>Establish criteria for justifying if a sample presentation is successful as a public genre</w:t>
      </w:r>
    </w:p>
    <w:p w14:paraId="278E0F12" w14:textId="77777777" w:rsidR="004924F4" w:rsidRPr="00080AB8" w:rsidRDefault="004924F4" w:rsidP="004924F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640646A9" w14:textId="77777777" w:rsidR="004924F4" w:rsidRDefault="004924F4" w:rsidP="006C39A1">
      <w:pPr>
        <w:pStyle w:val="ListParagraph"/>
        <w:numPr>
          <w:ilvl w:val="0"/>
          <w:numId w:val="11"/>
        </w:numPr>
        <w:rPr>
          <w:rFonts w:ascii="Verdana" w:hAnsi="Verdana"/>
          <w:sz w:val="20"/>
          <w:szCs w:val="20"/>
        </w:rPr>
      </w:pPr>
      <w:r>
        <w:rPr>
          <w:rFonts w:ascii="Verdana" w:hAnsi="Verdana"/>
          <w:sz w:val="20"/>
          <w:szCs w:val="20"/>
        </w:rPr>
        <w:t>Compose your own infographic that follows (or bends) genre conventions</w:t>
      </w:r>
    </w:p>
    <w:p w14:paraId="4B5B41FF" w14:textId="5054E5F2" w:rsidR="00D67AD8" w:rsidRPr="004924F4" w:rsidRDefault="004924F4" w:rsidP="006C39A1">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08373339" w14:textId="77777777" w:rsidR="004924F4" w:rsidRDefault="004924F4" w:rsidP="005B3647">
      <w:pPr>
        <w:pStyle w:val="Heading3"/>
      </w:pPr>
    </w:p>
    <w:p w14:paraId="3B69A058" w14:textId="5FD1A1C0" w:rsidR="005B3647" w:rsidRPr="002D18FE" w:rsidRDefault="005B3647" w:rsidP="005B3647">
      <w:pPr>
        <w:pStyle w:val="Heading3"/>
        <w:rPr>
          <w:rFonts w:ascii="Verdana" w:hAnsi="Verdana"/>
          <w:sz w:val="22"/>
          <w:szCs w:val="22"/>
        </w:rPr>
      </w:pPr>
      <w:bookmarkStart w:id="89" w:name="_Toc46752412"/>
      <w:r w:rsidRPr="002D18FE">
        <w:rPr>
          <w:rFonts w:ascii="Verdana" w:hAnsi="Verdana"/>
          <w:sz w:val="22"/>
          <w:szCs w:val="22"/>
        </w:rPr>
        <w:t>News Articles</w:t>
      </w:r>
      <w:bookmarkEnd w:id="89"/>
      <w:r w:rsidRPr="002D18FE">
        <w:rPr>
          <w:rFonts w:ascii="Verdana" w:hAnsi="Verdana"/>
          <w:sz w:val="22"/>
          <w:szCs w:val="22"/>
        </w:rPr>
        <w:t xml:space="preserve"> </w:t>
      </w:r>
    </w:p>
    <w:p w14:paraId="643CA619"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3F6B2F43" w14:textId="3D8AB1DF" w:rsidR="002F6D65" w:rsidRDefault="001B1662" w:rsidP="006C39A1">
      <w:pPr>
        <w:pStyle w:val="ListParagraph"/>
        <w:numPr>
          <w:ilvl w:val="0"/>
          <w:numId w:val="11"/>
        </w:numPr>
        <w:rPr>
          <w:rFonts w:ascii="Verdana" w:hAnsi="Verdana"/>
          <w:sz w:val="20"/>
          <w:szCs w:val="20"/>
        </w:rPr>
      </w:pPr>
      <w:r>
        <w:rPr>
          <w:rFonts w:ascii="Verdana" w:hAnsi="Verdana"/>
          <w:sz w:val="20"/>
          <w:szCs w:val="20"/>
        </w:rPr>
        <w:t>Identify the different rhetorical situations in which you might find news articles</w:t>
      </w:r>
    </w:p>
    <w:p w14:paraId="0E01021F" w14:textId="2270CC4D" w:rsidR="002F6D65" w:rsidRDefault="002F6D65" w:rsidP="006C39A1">
      <w:pPr>
        <w:pStyle w:val="ListParagraph"/>
        <w:numPr>
          <w:ilvl w:val="0"/>
          <w:numId w:val="11"/>
        </w:numPr>
        <w:rPr>
          <w:rFonts w:ascii="Verdana" w:hAnsi="Verdana"/>
          <w:sz w:val="20"/>
          <w:szCs w:val="20"/>
        </w:rPr>
      </w:pPr>
      <w:r>
        <w:rPr>
          <w:rFonts w:ascii="Verdana" w:hAnsi="Verdana"/>
          <w:sz w:val="20"/>
          <w:szCs w:val="20"/>
        </w:rPr>
        <w:t xml:space="preserve">Identify genre conventions that </w:t>
      </w:r>
      <w:r w:rsidR="001B1662">
        <w:rPr>
          <w:rFonts w:ascii="Verdana" w:hAnsi="Verdana"/>
          <w:sz w:val="20"/>
          <w:szCs w:val="20"/>
        </w:rPr>
        <w:t>news articles follow</w:t>
      </w:r>
    </w:p>
    <w:p w14:paraId="57BB1E80" w14:textId="5D7F2607" w:rsidR="002F6D65" w:rsidRDefault="002F6D65" w:rsidP="006C39A1">
      <w:pPr>
        <w:pStyle w:val="ListParagraph"/>
        <w:numPr>
          <w:ilvl w:val="0"/>
          <w:numId w:val="11"/>
        </w:numPr>
        <w:rPr>
          <w:rFonts w:ascii="Verdana" w:hAnsi="Verdana"/>
          <w:sz w:val="20"/>
          <w:szCs w:val="20"/>
        </w:rPr>
      </w:pPr>
      <w:r>
        <w:rPr>
          <w:rFonts w:ascii="Verdana" w:hAnsi="Verdana"/>
          <w:sz w:val="20"/>
          <w:szCs w:val="20"/>
        </w:rPr>
        <w:t xml:space="preserve">Evaluate sample </w:t>
      </w:r>
      <w:r w:rsidR="001B1662">
        <w:rPr>
          <w:rFonts w:ascii="Verdana" w:hAnsi="Verdana"/>
          <w:sz w:val="20"/>
          <w:szCs w:val="20"/>
        </w:rPr>
        <w:t xml:space="preserve">news articles </w:t>
      </w:r>
      <w:r>
        <w:rPr>
          <w:rFonts w:ascii="Verdana" w:hAnsi="Verdana"/>
          <w:sz w:val="20"/>
          <w:szCs w:val="20"/>
        </w:rPr>
        <w:t xml:space="preserve">to see if </w:t>
      </w:r>
      <w:r w:rsidR="001B1662">
        <w:rPr>
          <w:rFonts w:ascii="Verdana" w:hAnsi="Verdana"/>
          <w:sz w:val="20"/>
          <w:szCs w:val="20"/>
        </w:rPr>
        <w:t xml:space="preserve">they </w:t>
      </w:r>
      <w:r>
        <w:rPr>
          <w:rFonts w:ascii="Verdana" w:hAnsi="Verdana"/>
          <w:sz w:val="20"/>
          <w:szCs w:val="20"/>
        </w:rPr>
        <w:t>adhere to or bend genre conventions</w:t>
      </w:r>
    </w:p>
    <w:p w14:paraId="408DFA07" w14:textId="53606C08" w:rsidR="002F6D65" w:rsidRDefault="002F6D65" w:rsidP="006C39A1">
      <w:pPr>
        <w:pStyle w:val="ListParagraph"/>
        <w:numPr>
          <w:ilvl w:val="0"/>
          <w:numId w:val="11"/>
        </w:numPr>
        <w:rPr>
          <w:rFonts w:ascii="Verdana" w:hAnsi="Verdana"/>
          <w:sz w:val="20"/>
          <w:szCs w:val="20"/>
        </w:rPr>
      </w:pPr>
      <w:r>
        <w:rPr>
          <w:rFonts w:ascii="Verdana" w:hAnsi="Verdana"/>
          <w:sz w:val="20"/>
          <w:szCs w:val="20"/>
        </w:rPr>
        <w:t xml:space="preserve">Establish criteria for justifying if a </w:t>
      </w:r>
      <w:r w:rsidR="001B1662">
        <w:rPr>
          <w:rFonts w:ascii="Verdana" w:hAnsi="Verdana"/>
          <w:sz w:val="20"/>
          <w:szCs w:val="20"/>
        </w:rPr>
        <w:t>news article</w:t>
      </w:r>
      <w:r>
        <w:rPr>
          <w:rFonts w:ascii="Verdana" w:hAnsi="Verdana"/>
          <w:sz w:val="20"/>
          <w:szCs w:val="20"/>
        </w:rPr>
        <w:t xml:space="preserve"> is successful </w:t>
      </w:r>
      <w:r w:rsidR="003A72D4" w:rsidRPr="003A72D4">
        <w:rPr>
          <w:rFonts w:ascii="Verdana" w:hAnsi="Verdana"/>
          <w:sz w:val="20"/>
          <w:szCs w:val="20"/>
          <w:highlight w:val="green"/>
        </w:rPr>
        <w:t>(ethical</w:t>
      </w:r>
      <w:r w:rsidR="003A72D4">
        <w:rPr>
          <w:rFonts w:ascii="Verdana" w:hAnsi="Verdana"/>
          <w:sz w:val="20"/>
          <w:szCs w:val="20"/>
          <w:highlight w:val="green"/>
        </w:rPr>
        <w:t xml:space="preserve"> – could be a good discussion on sources and reliability</w:t>
      </w:r>
      <w:r w:rsidR="003A72D4" w:rsidRPr="003A72D4">
        <w:rPr>
          <w:rFonts w:ascii="Verdana" w:hAnsi="Verdana"/>
          <w:sz w:val="20"/>
          <w:szCs w:val="20"/>
          <w:highlight w:val="green"/>
        </w:rPr>
        <w:t>?)</w:t>
      </w:r>
      <w:r w:rsidR="003A72D4">
        <w:rPr>
          <w:rFonts w:ascii="Verdana" w:hAnsi="Verdana"/>
          <w:sz w:val="20"/>
          <w:szCs w:val="20"/>
        </w:rPr>
        <w:t xml:space="preserve"> </w:t>
      </w:r>
      <w:r>
        <w:rPr>
          <w:rFonts w:ascii="Verdana" w:hAnsi="Verdana"/>
          <w:sz w:val="20"/>
          <w:szCs w:val="20"/>
        </w:rPr>
        <w:t>as a public genre</w:t>
      </w:r>
    </w:p>
    <w:p w14:paraId="21BDBD1B" w14:textId="77777777" w:rsidR="002F6D65" w:rsidRPr="00080AB8" w:rsidRDefault="002F6D65" w:rsidP="002F6D65">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070C7121" w14:textId="408E60A0" w:rsidR="002F6D65" w:rsidRDefault="002F6D65" w:rsidP="006C39A1">
      <w:pPr>
        <w:pStyle w:val="ListParagraph"/>
        <w:numPr>
          <w:ilvl w:val="0"/>
          <w:numId w:val="11"/>
        </w:numPr>
        <w:rPr>
          <w:rFonts w:ascii="Verdana" w:hAnsi="Verdana"/>
          <w:sz w:val="20"/>
          <w:szCs w:val="20"/>
        </w:rPr>
      </w:pPr>
      <w:r>
        <w:rPr>
          <w:rFonts w:ascii="Verdana" w:hAnsi="Verdana"/>
          <w:sz w:val="20"/>
          <w:szCs w:val="20"/>
        </w:rPr>
        <w:t xml:space="preserve">Compose your own </w:t>
      </w:r>
      <w:r w:rsidR="001B1662">
        <w:rPr>
          <w:rFonts w:ascii="Verdana" w:hAnsi="Verdana"/>
          <w:sz w:val="20"/>
          <w:szCs w:val="20"/>
        </w:rPr>
        <w:t>news article</w:t>
      </w:r>
      <w:r>
        <w:rPr>
          <w:rFonts w:ascii="Verdana" w:hAnsi="Verdana"/>
          <w:sz w:val="20"/>
          <w:szCs w:val="20"/>
        </w:rPr>
        <w:t xml:space="preserve"> that follows (or bends) genre conventions</w:t>
      </w:r>
    </w:p>
    <w:p w14:paraId="035CBAEF" w14:textId="77777777" w:rsidR="002F6D65" w:rsidRPr="004924F4" w:rsidRDefault="002F6D65" w:rsidP="006C39A1">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1AF6A440" w14:textId="77777777" w:rsidR="00D67AD8" w:rsidRDefault="00D67AD8" w:rsidP="00D67AD8"/>
    <w:p w14:paraId="74F3FAAE" w14:textId="06FFB605" w:rsidR="005B3647" w:rsidRPr="002D18FE" w:rsidRDefault="005B3647" w:rsidP="005B3647">
      <w:pPr>
        <w:pStyle w:val="Heading3"/>
        <w:rPr>
          <w:rFonts w:ascii="Verdana" w:hAnsi="Verdana"/>
          <w:sz w:val="22"/>
          <w:szCs w:val="22"/>
        </w:rPr>
      </w:pPr>
      <w:bookmarkStart w:id="90" w:name="_Toc46752413"/>
      <w:r w:rsidRPr="002D18FE">
        <w:rPr>
          <w:rFonts w:ascii="Verdana" w:hAnsi="Verdana"/>
          <w:sz w:val="22"/>
          <w:szCs w:val="22"/>
        </w:rPr>
        <w:t>Editorials &amp; Opinions</w:t>
      </w:r>
      <w:bookmarkEnd w:id="90"/>
      <w:r w:rsidRPr="002D18FE">
        <w:rPr>
          <w:rFonts w:ascii="Verdana" w:hAnsi="Verdana"/>
          <w:sz w:val="22"/>
          <w:szCs w:val="22"/>
        </w:rPr>
        <w:t xml:space="preserve"> </w:t>
      </w:r>
    </w:p>
    <w:p w14:paraId="6573CD43"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685A0AB0" w14:textId="2F9F5DD5" w:rsidR="001B1662" w:rsidRDefault="001B1662" w:rsidP="006C39A1">
      <w:pPr>
        <w:pStyle w:val="ListParagraph"/>
        <w:numPr>
          <w:ilvl w:val="0"/>
          <w:numId w:val="11"/>
        </w:numPr>
        <w:rPr>
          <w:rFonts w:ascii="Verdana" w:hAnsi="Verdana"/>
          <w:sz w:val="20"/>
          <w:szCs w:val="20"/>
        </w:rPr>
      </w:pPr>
      <w:r>
        <w:rPr>
          <w:rFonts w:ascii="Verdana" w:hAnsi="Verdana"/>
          <w:sz w:val="20"/>
          <w:szCs w:val="20"/>
        </w:rPr>
        <w:t>Explain the difference in rhetorical situation</w:t>
      </w:r>
      <w:r w:rsidR="001C33BB">
        <w:rPr>
          <w:rFonts w:ascii="Verdana" w:hAnsi="Verdana"/>
          <w:sz w:val="20"/>
          <w:szCs w:val="20"/>
        </w:rPr>
        <w:t>s</w:t>
      </w:r>
      <w:r>
        <w:rPr>
          <w:rFonts w:ascii="Verdana" w:hAnsi="Verdana"/>
          <w:sz w:val="20"/>
          <w:szCs w:val="20"/>
        </w:rPr>
        <w:t xml:space="preserve"> between news articles and editorials</w:t>
      </w:r>
    </w:p>
    <w:p w14:paraId="6158DD93" w14:textId="7B7F581E" w:rsidR="001B1662" w:rsidRDefault="001B1662" w:rsidP="006C39A1">
      <w:pPr>
        <w:pStyle w:val="ListParagraph"/>
        <w:numPr>
          <w:ilvl w:val="0"/>
          <w:numId w:val="11"/>
        </w:numPr>
        <w:rPr>
          <w:rFonts w:ascii="Verdana" w:hAnsi="Verdana"/>
          <w:sz w:val="20"/>
          <w:szCs w:val="20"/>
        </w:rPr>
      </w:pPr>
      <w:r>
        <w:rPr>
          <w:rFonts w:ascii="Verdana" w:hAnsi="Verdana"/>
          <w:sz w:val="20"/>
          <w:szCs w:val="20"/>
        </w:rPr>
        <w:t xml:space="preserve">Identify genre conventions that </w:t>
      </w:r>
      <w:r w:rsidR="003A72D4">
        <w:rPr>
          <w:rFonts w:ascii="Verdana" w:hAnsi="Verdana"/>
          <w:sz w:val="20"/>
          <w:szCs w:val="20"/>
        </w:rPr>
        <w:t>editorial and opinions</w:t>
      </w:r>
      <w:r>
        <w:rPr>
          <w:rFonts w:ascii="Verdana" w:hAnsi="Verdana"/>
          <w:sz w:val="20"/>
          <w:szCs w:val="20"/>
        </w:rPr>
        <w:t xml:space="preserve"> follow</w:t>
      </w:r>
    </w:p>
    <w:p w14:paraId="29392FDD" w14:textId="4AF84AAB" w:rsidR="001B1662" w:rsidRDefault="001B1662" w:rsidP="006C39A1">
      <w:pPr>
        <w:pStyle w:val="ListParagraph"/>
        <w:numPr>
          <w:ilvl w:val="0"/>
          <w:numId w:val="11"/>
        </w:numPr>
        <w:rPr>
          <w:rFonts w:ascii="Verdana" w:hAnsi="Verdana"/>
          <w:sz w:val="20"/>
          <w:szCs w:val="20"/>
        </w:rPr>
      </w:pPr>
      <w:r>
        <w:rPr>
          <w:rFonts w:ascii="Verdana" w:hAnsi="Verdana"/>
          <w:sz w:val="20"/>
          <w:szCs w:val="20"/>
        </w:rPr>
        <w:t xml:space="preserve">Evaluate a sample </w:t>
      </w:r>
      <w:r w:rsidR="003A72D4">
        <w:rPr>
          <w:rFonts w:ascii="Verdana" w:hAnsi="Verdana"/>
          <w:sz w:val="20"/>
          <w:szCs w:val="20"/>
        </w:rPr>
        <w:t>op-ed piece</w:t>
      </w:r>
      <w:r>
        <w:rPr>
          <w:rFonts w:ascii="Verdana" w:hAnsi="Verdana"/>
          <w:sz w:val="20"/>
          <w:szCs w:val="20"/>
        </w:rPr>
        <w:t xml:space="preserve"> to see if it adheres to or bends genre conventions</w:t>
      </w:r>
    </w:p>
    <w:p w14:paraId="11EDF480" w14:textId="253F6F37" w:rsidR="001B1662" w:rsidRDefault="001B1662" w:rsidP="006C39A1">
      <w:pPr>
        <w:pStyle w:val="ListParagraph"/>
        <w:numPr>
          <w:ilvl w:val="0"/>
          <w:numId w:val="11"/>
        </w:numPr>
        <w:rPr>
          <w:rFonts w:ascii="Verdana" w:hAnsi="Verdana"/>
          <w:sz w:val="20"/>
          <w:szCs w:val="20"/>
        </w:rPr>
      </w:pPr>
      <w:r>
        <w:rPr>
          <w:rFonts w:ascii="Verdana" w:hAnsi="Verdana"/>
          <w:sz w:val="20"/>
          <w:szCs w:val="20"/>
        </w:rPr>
        <w:t>Establish criteria for justifying if a</w:t>
      </w:r>
      <w:r w:rsidR="003A72D4">
        <w:rPr>
          <w:rFonts w:ascii="Verdana" w:hAnsi="Verdana"/>
          <w:sz w:val="20"/>
          <w:szCs w:val="20"/>
        </w:rPr>
        <w:t xml:space="preserve">n op-ed piece </w:t>
      </w:r>
      <w:r>
        <w:rPr>
          <w:rFonts w:ascii="Verdana" w:hAnsi="Verdana"/>
          <w:sz w:val="20"/>
          <w:szCs w:val="20"/>
        </w:rPr>
        <w:t>is successful as a public genre</w:t>
      </w:r>
    </w:p>
    <w:p w14:paraId="70C9835A" w14:textId="77777777" w:rsidR="001B1662" w:rsidRPr="00080AB8" w:rsidRDefault="001B1662" w:rsidP="001B1662">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7DC0FE04" w14:textId="77777777" w:rsidR="001B1662" w:rsidRDefault="001B1662" w:rsidP="006C39A1">
      <w:pPr>
        <w:pStyle w:val="ListParagraph"/>
        <w:numPr>
          <w:ilvl w:val="0"/>
          <w:numId w:val="11"/>
        </w:numPr>
        <w:rPr>
          <w:rFonts w:ascii="Verdana" w:hAnsi="Verdana"/>
          <w:sz w:val="20"/>
          <w:szCs w:val="20"/>
        </w:rPr>
      </w:pPr>
      <w:r>
        <w:rPr>
          <w:rFonts w:ascii="Verdana" w:hAnsi="Verdana"/>
          <w:sz w:val="20"/>
          <w:szCs w:val="20"/>
        </w:rPr>
        <w:t>Compose your own infographic that follows (or bends) genre conventions</w:t>
      </w:r>
    </w:p>
    <w:p w14:paraId="6FDDD610" w14:textId="77777777" w:rsidR="001B1662" w:rsidRPr="004924F4" w:rsidRDefault="001B1662" w:rsidP="006C39A1">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3BEB094A" w14:textId="77777777" w:rsidR="00D67AD8" w:rsidRDefault="00D67AD8" w:rsidP="00D67AD8"/>
    <w:p w14:paraId="3E6463B4" w14:textId="05BCED5F" w:rsidR="005B3647" w:rsidRPr="002D18FE" w:rsidRDefault="005B3647" w:rsidP="005B3647">
      <w:pPr>
        <w:pStyle w:val="Heading3"/>
        <w:rPr>
          <w:rFonts w:ascii="Verdana" w:hAnsi="Verdana"/>
          <w:sz w:val="22"/>
          <w:szCs w:val="22"/>
        </w:rPr>
      </w:pPr>
      <w:bookmarkStart w:id="91" w:name="_Toc46752414"/>
      <w:r w:rsidRPr="002D18FE">
        <w:rPr>
          <w:rFonts w:ascii="Verdana" w:hAnsi="Verdana"/>
          <w:sz w:val="22"/>
          <w:szCs w:val="22"/>
        </w:rPr>
        <w:t>Advertisements</w:t>
      </w:r>
      <w:bookmarkEnd w:id="91"/>
      <w:r w:rsidRPr="002D18FE">
        <w:rPr>
          <w:rFonts w:ascii="Verdana" w:hAnsi="Verdana"/>
          <w:sz w:val="22"/>
          <w:szCs w:val="22"/>
        </w:rPr>
        <w:t xml:space="preserve"> </w:t>
      </w:r>
    </w:p>
    <w:p w14:paraId="269668F2"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17C06C80" w14:textId="34A8A988" w:rsidR="001C33BB" w:rsidRDefault="001C33BB" w:rsidP="006C39A1">
      <w:pPr>
        <w:pStyle w:val="ListParagraph"/>
        <w:numPr>
          <w:ilvl w:val="0"/>
          <w:numId w:val="11"/>
        </w:numPr>
        <w:rPr>
          <w:rFonts w:ascii="Verdana" w:hAnsi="Verdana"/>
          <w:sz w:val="20"/>
          <w:szCs w:val="20"/>
        </w:rPr>
      </w:pPr>
      <w:r>
        <w:rPr>
          <w:rFonts w:ascii="Verdana" w:hAnsi="Verdana"/>
          <w:sz w:val="20"/>
          <w:szCs w:val="20"/>
        </w:rPr>
        <w:t>Identify how the rhetorical situation affect</w:t>
      </w:r>
      <w:r w:rsidR="00892DA8">
        <w:rPr>
          <w:rFonts w:ascii="Verdana" w:hAnsi="Verdana"/>
          <w:sz w:val="20"/>
          <w:szCs w:val="20"/>
        </w:rPr>
        <w:t>s</w:t>
      </w:r>
      <w:r>
        <w:rPr>
          <w:rFonts w:ascii="Verdana" w:hAnsi="Verdana"/>
          <w:sz w:val="20"/>
          <w:szCs w:val="20"/>
        </w:rPr>
        <w:t xml:space="preserve"> the creation of an advertisement</w:t>
      </w:r>
    </w:p>
    <w:p w14:paraId="4C0F1A14" w14:textId="63A022C1" w:rsidR="001C33BB" w:rsidRDefault="001C33BB" w:rsidP="006C39A1">
      <w:pPr>
        <w:pStyle w:val="ListParagraph"/>
        <w:numPr>
          <w:ilvl w:val="0"/>
          <w:numId w:val="11"/>
        </w:numPr>
        <w:rPr>
          <w:rFonts w:ascii="Verdana" w:hAnsi="Verdana"/>
          <w:sz w:val="20"/>
          <w:szCs w:val="20"/>
        </w:rPr>
      </w:pPr>
      <w:r>
        <w:rPr>
          <w:rFonts w:ascii="Verdana" w:hAnsi="Verdana"/>
          <w:sz w:val="20"/>
          <w:szCs w:val="20"/>
        </w:rPr>
        <w:t>Identify genre conventions that advertisements follow</w:t>
      </w:r>
    </w:p>
    <w:p w14:paraId="7A685837" w14:textId="51587F79" w:rsidR="001C33BB" w:rsidRDefault="001C33BB" w:rsidP="006C39A1">
      <w:pPr>
        <w:pStyle w:val="ListParagraph"/>
        <w:numPr>
          <w:ilvl w:val="0"/>
          <w:numId w:val="11"/>
        </w:numPr>
        <w:rPr>
          <w:rFonts w:ascii="Verdana" w:hAnsi="Verdana"/>
          <w:sz w:val="20"/>
          <w:szCs w:val="20"/>
        </w:rPr>
      </w:pPr>
      <w:r>
        <w:rPr>
          <w:rFonts w:ascii="Verdana" w:hAnsi="Verdana"/>
          <w:sz w:val="20"/>
          <w:szCs w:val="20"/>
        </w:rPr>
        <w:t xml:space="preserve">Evaluate sample advertisements to see if </w:t>
      </w:r>
      <w:r w:rsidR="00A9192F">
        <w:rPr>
          <w:rFonts w:ascii="Verdana" w:hAnsi="Verdana"/>
          <w:sz w:val="20"/>
          <w:szCs w:val="20"/>
        </w:rPr>
        <w:t>they</w:t>
      </w:r>
      <w:r>
        <w:rPr>
          <w:rFonts w:ascii="Verdana" w:hAnsi="Verdana"/>
          <w:sz w:val="20"/>
          <w:szCs w:val="20"/>
        </w:rPr>
        <w:t xml:space="preserve"> adhere to or bend genre conventions</w:t>
      </w:r>
    </w:p>
    <w:p w14:paraId="100D25DA" w14:textId="4AEC4C84" w:rsidR="001C33BB" w:rsidRDefault="001C33BB" w:rsidP="006C39A1">
      <w:pPr>
        <w:pStyle w:val="ListParagraph"/>
        <w:numPr>
          <w:ilvl w:val="0"/>
          <w:numId w:val="11"/>
        </w:numPr>
        <w:rPr>
          <w:rFonts w:ascii="Verdana" w:hAnsi="Verdana"/>
          <w:sz w:val="20"/>
          <w:szCs w:val="20"/>
        </w:rPr>
      </w:pPr>
      <w:r>
        <w:rPr>
          <w:rFonts w:ascii="Verdana" w:hAnsi="Verdana"/>
          <w:sz w:val="20"/>
          <w:szCs w:val="20"/>
        </w:rPr>
        <w:t>Establish criteria for justifying if an advertisement is successful as a public genre</w:t>
      </w:r>
    </w:p>
    <w:p w14:paraId="6371D703" w14:textId="77777777" w:rsidR="001C33BB" w:rsidRPr="00080AB8" w:rsidRDefault="001C33BB" w:rsidP="001C33BB">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21527E7C" w14:textId="778EF9BE" w:rsidR="001C33BB" w:rsidRDefault="001C33BB" w:rsidP="006C39A1">
      <w:pPr>
        <w:pStyle w:val="ListParagraph"/>
        <w:numPr>
          <w:ilvl w:val="0"/>
          <w:numId w:val="11"/>
        </w:numPr>
        <w:rPr>
          <w:rFonts w:ascii="Verdana" w:hAnsi="Verdana"/>
          <w:sz w:val="20"/>
          <w:szCs w:val="20"/>
        </w:rPr>
      </w:pPr>
      <w:r>
        <w:rPr>
          <w:rFonts w:ascii="Verdana" w:hAnsi="Verdana"/>
          <w:sz w:val="20"/>
          <w:szCs w:val="20"/>
        </w:rPr>
        <w:t>Compose your own advertisement that follows (or bends) genre conventions</w:t>
      </w:r>
    </w:p>
    <w:p w14:paraId="74CB2034" w14:textId="77777777" w:rsidR="001C33BB" w:rsidRPr="004924F4" w:rsidRDefault="001C33BB" w:rsidP="006C39A1">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45DE0C15" w14:textId="77777777" w:rsidR="00D67AD8" w:rsidRDefault="00D67AD8" w:rsidP="00D67AD8"/>
    <w:p w14:paraId="54AE763B" w14:textId="77777777" w:rsidR="002D18FE" w:rsidRDefault="002D18FE">
      <w:pPr>
        <w:rPr>
          <w:rFonts w:ascii="Verdana" w:eastAsiaTheme="majorEastAsia" w:hAnsi="Verdana" w:cstheme="majorBidi"/>
          <w:color w:val="1F3763" w:themeColor="accent1" w:themeShade="7F"/>
          <w:sz w:val="22"/>
          <w:szCs w:val="22"/>
        </w:rPr>
      </w:pPr>
      <w:r>
        <w:rPr>
          <w:rFonts w:ascii="Verdana" w:hAnsi="Verdana"/>
          <w:sz w:val="22"/>
          <w:szCs w:val="22"/>
        </w:rPr>
        <w:br w:type="page"/>
      </w:r>
    </w:p>
    <w:p w14:paraId="79EFAA67" w14:textId="6F16B1C3" w:rsidR="005B3647" w:rsidRPr="002D18FE" w:rsidRDefault="005B3647" w:rsidP="005B3647">
      <w:pPr>
        <w:pStyle w:val="Heading3"/>
        <w:rPr>
          <w:rFonts w:ascii="Verdana" w:hAnsi="Verdana"/>
          <w:sz w:val="22"/>
          <w:szCs w:val="22"/>
        </w:rPr>
      </w:pPr>
      <w:bookmarkStart w:id="92" w:name="_Toc46752415"/>
      <w:r w:rsidRPr="002D18FE">
        <w:rPr>
          <w:rFonts w:ascii="Verdana" w:hAnsi="Verdana"/>
          <w:sz w:val="22"/>
          <w:szCs w:val="22"/>
        </w:rPr>
        <w:lastRenderedPageBreak/>
        <w:t>Wikipedia Entries</w:t>
      </w:r>
      <w:bookmarkEnd w:id="92"/>
      <w:r w:rsidRPr="002D18FE">
        <w:rPr>
          <w:rFonts w:ascii="Verdana" w:hAnsi="Verdana"/>
          <w:sz w:val="22"/>
          <w:szCs w:val="22"/>
        </w:rPr>
        <w:t xml:space="preserve"> </w:t>
      </w:r>
    </w:p>
    <w:p w14:paraId="7344CB13"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23A71515" w14:textId="6353083A" w:rsidR="0064658D" w:rsidRDefault="0064658D" w:rsidP="006C39A1">
      <w:pPr>
        <w:pStyle w:val="ListParagraph"/>
        <w:numPr>
          <w:ilvl w:val="0"/>
          <w:numId w:val="11"/>
        </w:numPr>
        <w:rPr>
          <w:rFonts w:ascii="Verdana" w:hAnsi="Verdana"/>
          <w:sz w:val="20"/>
          <w:szCs w:val="20"/>
        </w:rPr>
      </w:pPr>
      <w:r>
        <w:rPr>
          <w:rFonts w:ascii="Verdana" w:hAnsi="Verdana"/>
          <w:sz w:val="20"/>
          <w:szCs w:val="20"/>
        </w:rPr>
        <w:t>Explain how the nature of knowledge generation and the rhetorical situation affect the creation of a Wikipedia entry</w:t>
      </w:r>
    </w:p>
    <w:p w14:paraId="5BE0844B" w14:textId="37ADEBB9" w:rsidR="0064658D" w:rsidRDefault="0064658D" w:rsidP="006C39A1">
      <w:pPr>
        <w:pStyle w:val="ListParagraph"/>
        <w:numPr>
          <w:ilvl w:val="0"/>
          <w:numId w:val="11"/>
        </w:numPr>
        <w:rPr>
          <w:rFonts w:ascii="Verdana" w:hAnsi="Verdana"/>
          <w:sz w:val="20"/>
          <w:szCs w:val="20"/>
        </w:rPr>
      </w:pPr>
      <w:r>
        <w:rPr>
          <w:rFonts w:ascii="Verdana" w:hAnsi="Verdana"/>
          <w:sz w:val="20"/>
          <w:szCs w:val="20"/>
        </w:rPr>
        <w:t>Identify genre conventions that Wikipedia entries follow</w:t>
      </w:r>
    </w:p>
    <w:p w14:paraId="4F401DE4" w14:textId="3F6F5BDC" w:rsidR="0064658D" w:rsidRDefault="0064658D" w:rsidP="006C39A1">
      <w:pPr>
        <w:pStyle w:val="ListParagraph"/>
        <w:numPr>
          <w:ilvl w:val="0"/>
          <w:numId w:val="11"/>
        </w:numPr>
        <w:rPr>
          <w:rFonts w:ascii="Verdana" w:hAnsi="Verdana"/>
          <w:sz w:val="20"/>
          <w:szCs w:val="20"/>
        </w:rPr>
      </w:pPr>
      <w:r>
        <w:rPr>
          <w:rFonts w:ascii="Verdana" w:hAnsi="Verdana"/>
          <w:sz w:val="20"/>
          <w:szCs w:val="20"/>
        </w:rPr>
        <w:t>Evaluate Wikipedia entries to see if they adhere to or bends genre conventions</w:t>
      </w:r>
    </w:p>
    <w:p w14:paraId="69C79C33" w14:textId="77777777" w:rsidR="0064658D" w:rsidRDefault="0064658D" w:rsidP="006C39A1">
      <w:pPr>
        <w:pStyle w:val="ListParagraph"/>
        <w:numPr>
          <w:ilvl w:val="0"/>
          <w:numId w:val="11"/>
        </w:numPr>
        <w:rPr>
          <w:rFonts w:ascii="Verdana" w:hAnsi="Verdana"/>
          <w:sz w:val="20"/>
          <w:szCs w:val="20"/>
        </w:rPr>
      </w:pPr>
      <w:r>
        <w:rPr>
          <w:rFonts w:ascii="Verdana" w:hAnsi="Verdana"/>
          <w:sz w:val="20"/>
          <w:szCs w:val="20"/>
        </w:rPr>
        <w:t>Establish criteria for justifying if an advertisement is successful as a public genre</w:t>
      </w:r>
    </w:p>
    <w:p w14:paraId="29C051B5" w14:textId="2E23D094" w:rsidR="0064658D" w:rsidRPr="00080AB8" w:rsidRDefault="0064658D" w:rsidP="0064658D">
      <w:pPr>
        <w:ind w:firstLine="360"/>
        <w:rPr>
          <w:rFonts w:ascii="Verdana" w:hAnsi="Verdana"/>
          <w:sz w:val="20"/>
          <w:szCs w:val="20"/>
        </w:rPr>
      </w:pPr>
      <w:r>
        <w:rPr>
          <w:rFonts w:ascii="Verdana" w:hAnsi="Verdana"/>
          <w:i/>
          <w:iCs/>
          <w:sz w:val="20"/>
          <w:szCs w:val="20"/>
          <w:highlight w:val="green"/>
        </w:rPr>
        <w:br/>
      </w:r>
      <w:r w:rsidRPr="00080AB8">
        <w:rPr>
          <w:rFonts w:ascii="Verdana" w:hAnsi="Verdana"/>
          <w:i/>
          <w:iCs/>
          <w:sz w:val="20"/>
          <w:szCs w:val="20"/>
          <w:highlight w:val="green"/>
        </w:rPr>
        <w:t>And if your students are composing in this genre:</w:t>
      </w:r>
    </w:p>
    <w:p w14:paraId="520B45EC" w14:textId="77777777" w:rsidR="0064658D" w:rsidRDefault="0064658D" w:rsidP="006C39A1">
      <w:pPr>
        <w:pStyle w:val="ListParagraph"/>
        <w:numPr>
          <w:ilvl w:val="0"/>
          <w:numId w:val="11"/>
        </w:numPr>
        <w:rPr>
          <w:rFonts w:ascii="Verdana" w:hAnsi="Verdana"/>
          <w:sz w:val="20"/>
          <w:szCs w:val="20"/>
        </w:rPr>
      </w:pPr>
      <w:r>
        <w:rPr>
          <w:rFonts w:ascii="Verdana" w:hAnsi="Verdana"/>
          <w:sz w:val="20"/>
          <w:szCs w:val="20"/>
        </w:rPr>
        <w:t>Compose your own advertisement that follows (or bends) genre conventions</w:t>
      </w:r>
    </w:p>
    <w:p w14:paraId="15865F48" w14:textId="77777777" w:rsidR="0064658D" w:rsidRPr="004924F4" w:rsidRDefault="0064658D" w:rsidP="006C39A1">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0C77CDBA" w14:textId="77777777" w:rsidR="00D67AD8" w:rsidRDefault="00D67AD8" w:rsidP="00D67AD8"/>
    <w:p w14:paraId="6AD71C7F" w14:textId="7282515A" w:rsidR="005B3647" w:rsidRPr="002D18FE" w:rsidRDefault="00D67AD8" w:rsidP="005B3647">
      <w:pPr>
        <w:pStyle w:val="Heading3"/>
        <w:rPr>
          <w:rFonts w:ascii="Verdana" w:hAnsi="Verdana"/>
          <w:sz w:val="22"/>
          <w:szCs w:val="22"/>
        </w:rPr>
      </w:pPr>
      <w:bookmarkStart w:id="93" w:name="_Toc46752416"/>
      <w:r w:rsidRPr="002D18FE">
        <w:rPr>
          <w:rFonts w:ascii="Verdana" w:hAnsi="Verdana"/>
          <w:sz w:val="22"/>
          <w:szCs w:val="22"/>
        </w:rPr>
        <w:t>Photo Essay</w:t>
      </w:r>
      <w:bookmarkEnd w:id="93"/>
      <w:r w:rsidRPr="002D18FE">
        <w:rPr>
          <w:rFonts w:ascii="Verdana" w:hAnsi="Verdana"/>
          <w:sz w:val="22"/>
          <w:szCs w:val="22"/>
        </w:rPr>
        <w:t xml:space="preserve"> </w:t>
      </w:r>
    </w:p>
    <w:p w14:paraId="312F9CD4"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5B36DE69" w14:textId="052DC70E" w:rsidR="00441904" w:rsidRDefault="00441904" w:rsidP="006C39A1">
      <w:pPr>
        <w:pStyle w:val="ListParagraph"/>
        <w:numPr>
          <w:ilvl w:val="0"/>
          <w:numId w:val="11"/>
        </w:numPr>
        <w:rPr>
          <w:rFonts w:ascii="Verdana" w:hAnsi="Verdana"/>
          <w:sz w:val="20"/>
          <w:szCs w:val="20"/>
        </w:rPr>
      </w:pPr>
      <w:r>
        <w:rPr>
          <w:rFonts w:ascii="Verdana" w:hAnsi="Verdana"/>
          <w:sz w:val="20"/>
          <w:szCs w:val="20"/>
        </w:rPr>
        <w:t>Identify how the photographic medium and the rhetorical situation affect the creation of a photo essay</w:t>
      </w:r>
    </w:p>
    <w:p w14:paraId="62FF4D37" w14:textId="662AAA81" w:rsidR="00441904" w:rsidRDefault="00441904" w:rsidP="006C39A1">
      <w:pPr>
        <w:pStyle w:val="ListParagraph"/>
        <w:numPr>
          <w:ilvl w:val="0"/>
          <w:numId w:val="11"/>
        </w:numPr>
        <w:rPr>
          <w:rFonts w:ascii="Verdana" w:hAnsi="Verdana"/>
          <w:sz w:val="20"/>
          <w:szCs w:val="20"/>
        </w:rPr>
      </w:pPr>
      <w:r>
        <w:rPr>
          <w:rFonts w:ascii="Verdana" w:hAnsi="Verdana"/>
          <w:sz w:val="20"/>
          <w:szCs w:val="20"/>
        </w:rPr>
        <w:t xml:space="preserve">Identify genre conventions that </w:t>
      </w:r>
      <w:r w:rsidR="00E7216B">
        <w:rPr>
          <w:rFonts w:ascii="Verdana" w:hAnsi="Verdana"/>
          <w:sz w:val="20"/>
          <w:szCs w:val="20"/>
        </w:rPr>
        <w:t>photo essays</w:t>
      </w:r>
      <w:r>
        <w:rPr>
          <w:rFonts w:ascii="Verdana" w:hAnsi="Verdana"/>
          <w:sz w:val="20"/>
          <w:szCs w:val="20"/>
        </w:rPr>
        <w:t xml:space="preserve"> follow</w:t>
      </w:r>
    </w:p>
    <w:p w14:paraId="77422679" w14:textId="5E574589" w:rsidR="00441904" w:rsidRDefault="00441904" w:rsidP="006C39A1">
      <w:pPr>
        <w:pStyle w:val="ListParagraph"/>
        <w:numPr>
          <w:ilvl w:val="0"/>
          <w:numId w:val="11"/>
        </w:numPr>
        <w:rPr>
          <w:rFonts w:ascii="Verdana" w:hAnsi="Verdana"/>
          <w:sz w:val="20"/>
          <w:szCs w:val="20"/>
        </w:rPr>
      </w:pPr>
      <w:r>
        <w:rPr>
          <w:rFonts w:ascii="Verdana" w:hAnsi="Verdana"/>
          <w:sz w:val="20"/>
          <w:szCs w:val="20"/>
        </w:rPr>
        <w:t xml:space="preserve">Evaluate </w:t>
      </w:r>
      <w:r w:rsidR="00A9192F">
        <w:rPr>
          <w:rFonts w:ascii="Verdana" w:hAnsi="Verdana"/>
          <w:sz w:val="20"/>
          <w:szCs w:val="20"/>
        </w:rPr>
        <w:t xml:space="preserve">a </w:t>
      </w:r>
      <w:r>
        <w:rPr>
          <w:rFonts w:ascii="Verdana" w:hAnsi="Verdana"/>
          <w:sz w:val="20"/>
          <w:szCs w:val="20"/>
        </w:rPr>
        <w:t xml:space="preserve">sample </w:t>
      </w:r>
      <w:r w:rsidR="00A9192F">
        <w:rPr>
          <w:rFonts w:ascii="Verdana" w:hAnsi="Verdana"/>
          <w:sz w:val="20"/>
          <w:szCs w:val="20"/>
        </w:rPr>
        <w:t xml:space="preserve">photo essay </w:t>
      </w:r>
      <w:r>
        <w:rPr>
          <w:rFonts w:ascii="Verdana" w:hAnsi="Verdana"/>
          <w:sz w:val="20"/>
          <w:szCs w:val="20"/>
        </w:rPr>
        <w:t>to see if it adheres to or bends genre conventions</w:t>
      </w:r>
    </w:p>
    <w:p w14:paraId="3FCAD496" w14:textId="5C101A75" w:rsidR="00441904" w:rsidRDefault="00441904" w:rsidP="006C39A1">
      <w:pPr>
        <w:pStyle w:val="ListParagraph"/>
        <w:numPr>
          <w:ilvl w:val="0"/>
          <w:numId w:val="11"/>
        </w:numPr>
        <w:rPr>
          <w:rFonts w:ascii="Verdana" w:hAnsi="Verdana"/>
          <w:sz w:val="20"/>
          <w:szCs w:val="20"/>
        </w:rPr>
      </w:pPr>
      <w:r>
        <w:rPr>
          <w:rFonts w:ascii="Verdana" w:hAnsi="Verdana"/>
          <w:sz w:val="20"/>
          <w:szCs w:val="20"/>
        </w:rPr>
        <w:t>Establish criteria for justifying if a</w:t>
      </w:r>
      <w:r w:rsidR="00A9192F">
        <w:rPr>
          <w:rFonts w:ascii="Verdana" w:hAnsi="Verdana"/>
          <w:sz w:val="20"/>
          <w:szCs w:val="20"/>
        </w:rPr>
        <w:t xml:space="preserve"> photo essay</w:t>
      </w:r>
      <w:r>
        <w:rPr>
          <w:rFonts w:ascii="Verdana" w:hAnsi="Verdana"/>
          <w:sz w:val="20"/>
          <w:szCs w:val="20"/>
        </w:rPr>
        <w:t xml:space="preserve"> is successful as a public genre</w:t>
      </w:r>
    </w:p>
    <w:p w14:paraId="634A563B" w14:textId="77777777" w:rsidR="00441904" w:rsidRPr="00080AB8" w:rsidRDefault="00441904" w:rsidP="0044190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35DB0A2C" w14:textId="45F4CEBE" w:rsidR="00441904" w:rsidRDefault="00441904" w:rsidP="006C39A1">
      <w:pPr>
        <w:pStyle w:val="ListParagraph"/>
        <w:numPr>
          <w:ilvl w:val="0"/>
          <w:numId w:val="11"/>
        </w:numPr>
        <w:rPr>
          <w:rFonts w:ascii="Verdana" w:hAnsi="Verdana"/>
          <w:sz w:val="20"/>
          <w:szCs w:val="20"/>
        </w:rPr>
      </w:pPr>
      <w:r>
        <w:rPr>
          <w:rFonts w:ascii="Verdana" w:hAnsi="Verdana"/>
          <w:sz w:val="20"/>
          <w:szCs w:val="20"/>
        </w:rPr>
        <w:t xml:space="preserve">Compose your own </w:t>
      </w:r>
      <w:r w:rsidR="00A9192F">
        <w:rPr>
          <w:rFonts w:ascii="Verdana" w:hAnsi="Verdana"/>
          <w:sz w:val="20"/>
          <w:szCs w:val="20"/>
        </w:rPr>
        <w:t>photo essay</w:t>
      </w:r>
      <w:r>
        <w:rPr>
          <w:rFonts w:ascii="Verdana" w:hAnsi="Verdana"/>
          <w:sz w:val="20"/>
          <w:szCs w:val="20"/>
        </w:rPr>
        <w:t xml:space="preserve"> that follows (or bends) genre conventions</w:t>
      </w:r>
    </w:p>
    <w:p w14:paraId="2F2213AD" w14:textId="77777777" w:rsidR="00441904" w:rsidRPr="004924F4" w:rsidRDefault="00441904" w:rsidP="006C39A1">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30DB5971" w14:textId="77777777" w:rsidR="00D67AD8" w:rsidRDefault="00D67AD8" w:rsidP="00D67AD8"/>
    <w:p w14:paraId="45CD75F3" w14:textId="6B1C1EED" w:rsidR="005B3647" w:rsidRPr="002D18FE" w:rsidRDefault="005B3647" w:rsidP="005B3647">
      <w:pPr>
        <w:pStyle w:val="Heading3"/>
        <w:rPr>
          <w:rFonts w:ascii="Verdana" w:hAnsi="Verdana"/>
          <w:sz w:val="22"/>
          <w:szCs w:val="22"/>
        </w:rPr>
      </w:pPr>
      <w:bookmarkStart w:id="94" w:name="_Toc46752417"/>
      <w:r w:rsidRPr="002D18FE">
        <w:rPr>
          <w:rFonts w:ascii="Verdana" w:hAnsi="Verdana"/>
          <w:sz w:val="22"/>
          <w:szCs w:val="22"/>
        </w:rPr>
        <w:t>Graphic Memoir</w:t>
      </w:r>
      <w:bookmarkEnd w:id="94"/>
      <w:r w:rsidRPr="002D18FE">
        <w:rPr>
          <w:rFonts w:ascii="Verdana" w:hAnsi="Verdana"/>
          <w:sz w:val="22"/>
          <w:szCs w:val="22"/>
        </w:rPr>
        <w:t xml:space="preserve"> </w:t>
      </w:r>
    </w:p>
    <w:p w14:paraId="4377DC3E" w14:textId="546A83F3" w:rsidR="003F2591" w:rsidRDefault="00D67AD8" w:rsidP="00D67AD8">
      <w:pPr>
        <w:rPr>
          <w:rFonts w:ascii="Verdana" w:hAnsi="Verdana"/>
          <w:sz w:val="20"/>
          <w:szCs w:val="20"/>
        </w:rPr>
      </w:pPr>
      <w:r w:rsidRPr="00D67AD8">
        <w:rPr>
          <w:rFonts w:ascii="Verdana" w:hAnsi="Verdana"/>
          <w:sz w:val="20"/>
          <w:szCs w:val="20"/>
        </w:rPr>
        <w:t>By the end of the week, you will be able to:</w:t>
      </w:r>
    </w:p>
    <w:p w14:paraId="7569686B" w14:textId="792019C4" w:rsidR="003F2591" w:rsidRDefault="003F2591" w:rsidP="006C39A1">
      <w:pPr>
        <w:pStyle w:val="ListParagraph"/>
        <w:numPr>
          <w:ilvl w:val="0"/>
          <w:numId w:val="11"/>
        </w:numPr>
        <w:rPr>
          <w:rFonts w:ascii="Verdana" w:hAnsi="Verdana"/>
          <w:sz w:val="20"/>
          <w:szCs w:val="20"/>
        </w:rPr>
      </w:pPr>
      <w:r>
        <w:rPr>
          <w:rFonts w:ascii="Verdana" w:hAnsi="Verdana"/>
          <w:sz w:val="20"/>
          <w:szCs w:val="20"/>
        </w:rPr>
        <w:t xml:space="preserve">Identify how the </w:t>
      </w:r>
      <w:r w:rsidR="00892DA8">
        <w:rPr>
          <w:rFonts w:ascii="Verdana" w:hAnsi="Verdana"/>
          <w:sz w:val="20"/>
          <w:szCs w:val="20"/>
        </w:rPr>
        <w:t>graphic novel medium and the rhetorical situation affect the creation of a graphic memoir</w:t>
      </w:r>
    </w:p>
    <w:p w14:paraId="67D7C7DB" w14:textId="0377ADE3" w:rsidR="003F2591" w:rsidRDefault="003F2591" w:rsidP="006C39A1">
      <w:pPr>
        <w:pStyle w:val="ListParagraph"/>
        <w:numPr>
          <w:ilvl w:val="0"/>
          <w:numId w:val="11"/>
        </w:numPr>
        <w:rPr>
          <w:rFonts w:ascii="Verdana" w:hAnsi="Verdana"/>
          <w:sz w:val="20"/>
          <w:szCs w:val="20"/>
        </w:rPr>
      </w:pPr>
      <w:r>
        <w:rPr>
          <w:rFonts w:ascii="Verdana" w:hAnsi="Verdana"/>
          <w:sz w:val="20"/>
          <w:szCs w:val="20"/>
        </w:rPr>
        <w:t xml:space="preserve">Identify genre conventions that </w:t>
      </w:r>
      <w:r w:rsidR="00892DA8">
        <w:rPr>
          <w:rFonts w:ascii="Verdana" w:hAnsi="Verdana"/>
          <w:sz w:val="20"/>
          <w:szCs w:val="20"/>
        </w:rPr>
        <w:t xml:space="preserve">graphic memoirs </w:t>
      </w:r>
      <w:r>
        <w:rPr>
          <w:rFonts w:ascii="Verdana" w:hAnsi="Verdana"/>
          <w:sz w:val="20"/>
          <w:szCs w:val="20"/>
        </w:rPr>
        <w:t>follow</w:t>
      </w:r>
    </w:p>
    <w:p w14:paraId="5C1B077B" w14:textId="5B8096E9" w:rsidR="003F2591" w:rsidRDefault="003F2591" w:rsidP="006C39A1">
      <w:pPr>
        <w:pStyle w:val="ListParagraph"/>
        <w:numPr>
          <w:ilvl w:val="0"/>
          <w:numId w:val="11"/>
        </w:numPr>
        <w:rPr>
          <w:rFonts w:ascii="Verdana" w:hAnsi="Verdana"/>
          <w:sz w:val="20"/>
          <w:szCs w:val="20"/>
        </w:rPr>
      </w:pPr>
      <w:r>
        <w:rPr>
          <w:rFonts w:ascii="Verdana" w:hAnsi="Verdana"/>
          <w:sz w:val="20"/>
          <w:szCs w:val="20"/>
        </w:rPr>
        <w:t xml:space="preserve">Evaluate </w:t>
      </w:r>
      <w:r w:rsidR="00892DA8">
        <w:rPr>
          <w:rFonts w:ascii="Verdana" w:hAnsi="Verdana"/>
          <w:sz w:val="20"/>
          <w:szCs w:val="20"/>
        </w:rPr>
        <w:t xml:space="preserve">a </w:t>
      </w:r>
      <w:r>
        <w:rPr>
          <w:rFonts w:ascii="Verdana" w:hAnsi="Verdana"/>
          <w:sz w:val="20"/>
          <w:szCs w:val="20"/>
        </w:rPr>
        <w:t xml:space="preserve">sample </w:t>
      </w:r>
      <w:r w:rsidR="00892DA8">
        <w:rPr>
          <w:rFonts w:ascii="Verdana" w:hAnsi="Verdana"/>
          <w:sz w:val="20"/>
          <w:szCs w:val="20"/>
        </w:rPr>
        <w:t xml:space="preserve">graphic memoir </w:t>
      </w:r>
      <w:r>
        <w:rPr>
          <w:rFonts w:ascii="Verdana" w:hAnsi="Verdana"/>
          <w:sz w:val="20"/>
          <w:szCs w:val="20"/>
        </w:rPr>
        <w:t>to see if it adheres to or bends genre conventions</w:t>
      </w:r>
    </w:p>
    <w:p w14:paraId="13FADB3E" w14:textId="6B65E81E" w:rsidR="003F2591" w:rsidRDefault="003F2591" w:rsidP="006C39A1">
      <w:pPr>
        <w:pStyle w:val="ListParagraph"/>
        <w:numPr>
          <w:ilvl w:val="0"/>
          <w:numId w:val="11"/>
        </w:numPr>
        <w:rPr>
          <w:rFonts w:ascii="Verdana" w:hAnsi="Verdana"/>
          <w:sz w:val="20"/>
          <w:szCs w:val="20"/>
        </w:rPr>
      </w:pPr>
      <w:r>
        <w:rPr>
          <w:rFonts w:ascii="Verdana" w:hAnsi="Verdana"/>
          <w:sz w:val="20"/>
          <w:szCs w:val="20"/>
        </w:rPr>
        <w:t>Establish criteria for justifying if a</w:t>
      </w:r>
      <w:r w:rsidR="00892DA8">
        <w:rPr>
          <w:rFonts w:ascii="Verdana" w:hAnsi="Verdana"/>
          <w:sz w:val="20"/>
          <w:szCs w:val="20"/>
        </w:rPr>
        <w:t xml:space="preserve"> graphic memoir </w:t>
      </w:r>
      <w:r>
        <w:rPr>
          <w:rFonts w:ascii="Verdana" w:hAnsi="Verdana"/>
          <w:sz w:val="20"/>
          <w:szCs w:val="20"/>
        </w:rPr>
        <w:t>is successful as a public genre</w:t>
      </w:r>
    </w:p>
    <w:p w14:paraId="19B9A009" w14:textId="77777777" w:rsidR="003F2591" w:rsidRPr="00080AB8" w:rsidRDefault="003F2591" w:rsidP="003F2591">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013D29D4" w14:textId="7C8A8A6B" w:rsidR="003F2591" w:rsidRDefault="003F2591" w:rsidP="006C39A1">
      <w:pPr>
        <w:pStyle w:val="ListParagraph"/>
        <w:numPr>
          <w:ilvl w:val="0"/>
          <w:numId w:val="11"/>
        </w:numPr>
        <w:rPr>
          <w:rFonts w:ascii="Verdana" w:hAnsi="Verdana"/>
          <w:sz w:val="20"/>
          <w:szCs w:val="20"/>
        </w:rPr>
      </w:pPr>
      <w:r>
        <w:rPr>
          <w:rFonts w:ascii="Verdana" w:hAnsi="Verdana"/>
          <w:sz w:val="20"/>
          <w:szCs w:val="20"/>
        </w:rPr>
        <w:t xml:space="preserve">Compose your own </w:t>
      </w:r>
      <w:r w:rsidR="00892DA8">
        <w:rPr>
          <w:rFonts w:ascii="Verdana" w:hAnsi="Verdana"/>
          <w:sz w:val="20"/>
          <w:szCs w:val="20"/>
        </w:rPr>
        <w:t>graphic memoir</w:t>
      </w:r>
      <w:r>
        <w:rPr>
          <w:rFonts w:ascii="Verdana" w:hAnsi="Verdana"/>
          <w:sz w:val="20"/>
          <w:szCs w:val="20"/>
        </w:rPr>
        <w:t xml:space="preserve"> that follows (or bends) genre conventions</w:t>
      </w:r>
    </w:p>
    <w:p w14:paraId="1554E888" w14:textId="16F7BD78" w:rsidR="003F2591" w:rsidRPr="003F2591" w:rsidRDefault="003F2591" w:rsidP="006C39A1">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142B8AAD" w14:textId="77777777" w:rsidR="00D67AD8" w:rsidRDefault="00D67AD8" w:rsidP="00D67AD8"/>
    <w:p w14:paraId="57D4990C" w14:textId="6A031AE4" w:rsidR="00D67AD8" w:rsidRPr="002D18FE" w:rsidRDefault="00D67AD8" w:rsidP="00D67AD8">
      <w:pPr>
        <w:pStyle w:val="Heading3"/>
        <w:rPr>
          <w:rFonts w:ascii="Verdana" w:hAnsi="Verdana"/>
          <w:sz w:val="22"/>
          <w:szCs w:val="22"/>
        </w:rPr>
      </w:pPr>
      <w:bookmarkStart w:id="95" w:name="_Toc46752418"/>
      <w:r w:rsidRPr="002D18FE">
        <w:rPr>
          <w:rFonts w:ascii="Verdana" w:hAnsi="Verdana"/>
          <w:sz w:val="22"/>
          <w:szCs w:val="22"/>
        </w:rPr>
        <w:t>Fairy Tales</w:t>
      </w:r>
      <w:bookmarkEnd w:id="95"/>
      <w:r w:rsidRPr="002D18FE">
        <w:rPr>
          <w:rFonts w:ascii="Verdana" w:hAnsi="Verdana"/>
          <w:sz w:val="22"/>
          <w:szCs w:val="22"/>
        </w:rPr>
        <w:t xml:space="preserve"> </w:t>
      </w:r>
    </w:p>
    <w:p w14:paraId="3DFDB7ED" w14:textId="50CDB3B2" w:rsid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34A061A9" w14:textId="0A03968D" w:rsidR="005B75BA" w:rsidRDefault="005B75BA" w:rsidP="006C39A1">
      <w:pPr>
        <w:pStyle w:val="ListParagraph"/>
        <w:numPr>
          <w:ilvl w:val="0"/>
          <w:numId w:val="11"/>
        </w:numPr>
        <w:rPr>
          <w:rFonts w:ascii="Verdana" w:hAnsi="Verdana"/>
          <w:sz w:val="20"/>
          <w:szCs w:val="20"/>
        </w:rPr>
      </w:pPr>
      <w:r>
        <w:rPr>
          <w:rFonts w:ascii="Verdana" w:hAnsi="Verdana"/>
          <w:sz w:val="20"/>
          <w:szCs w:val="20"/>
        </w:rPr>
        <w:t xml:space="preserve">Identify how the </w:t>
      </w:r>
      <w:r w:rsidR="00C3132B">
        <w:rPr>
          <w:rFonts w:ascii="Verdana" w:hAnsi="Verdana"/>
          <w:sz w:val="20"/>
          <w:szCs w:val="20"/>
        </w:rPr>
        <w:t>rhetorical situation of the fairy tale affects its creation, popularity, and spread</w:t>
      </w:r>
    </w:p>
    <w:p w14:paraId="07CF70FB" w14:textId="3CE755C2" w:rsidR="005B75BA" w:rsidRDefault="005B75BA" w:rsidP="006C39A1">
      <w:pPr>
        <w:pStyle w:val="ListParagraph"/>
        <w:numPr>
          <w:ilvl w:val="0"/>
          <w:numId w:val="11"/>
        </w:numPr>
        <w:rPr>
          <w:rFonts w:ascii="Verdana" w:hAnsi="Verdana"/>
          <w:sz w:val="20"/>
          <w:szCs w:val="20"/>
        </w:rPr>
      </w:pPr>
      <w:r>
        <w:rPr>
          <w:rFonts w:ascii="Verdana" w:hAnsi="Verdana"/>
          <w:sz w:val="20"/>
          <w:szCs w:val="20"/>
        </w:rPr>
        <w:t xml:space="preserve">Identify genre conventions that </w:t>
      </w:r>
      <w:r w:rsidR="00C3132B">
        <w:rPr>
          <w:rFonts w:ascii="Verdana" w:hAnsi="Verdana"/>
          <w:sz w:val="20"/>
          <w:szCs w:val="20"/>
        </w:rPr>
        <w:t>fairy tales</w:t>
      </w:r>
      <w:r>
        <w:rPr>
          <w:rFonts w:ascii="Verdana" w:hAnsi="Verdana"/>
          <w:sz w:val="20"/>
          <w:szCs w:val="20"/>
        </w:rPr>
        <w:t xml:space="preserve"> follow</w:t>
      </w:r>
    </w:p>
    <w:p w14:paraId="3C2E05D4" w14:textId="7B08DF13" w:rsidR="005B75BA" w:rsidRDefault="005B75BA" w:rsidP="006C39A1">
      <w:pPr>
        <w:pStyle w:val="ListParagraph"/>
        <w:numPr>
          <w:ilvl w:val="0"/>
          <w:numId w:val="11"/>
        </w:numPr>
        <w:rPr>
          <w:rFonts w:ascii="Verdana" w:hAnsi="Verdana"/>
          <w:sz w:val="20"/>
          <w:szCs w:val="20"/>
        </w:rPr>
      </w:pPr>
      <w:r>
        <w:rPr>
          <w:rFonts w:ascii="Verdana" w:hAnsi="Verdana"/>
          <w:sz w:val="20"/>
          <w:szCs w:val="20"/>
        </w:rPr>
        <w:t xml:space="preserve">Evaluate </w:t>
      </w:r>
      <w:r w:rsidR="007D3D4F">
        <w:rPr>
          <w:rFonts w:ascii="Verdana" w:hAnsi="Verdana"/>
          <w:sz w:val="20"/>
          <w:szCs w:val="20"/>
        </w:rPr>
        <w:t xml:space="preserve">a few fairy tales </w:t>
      </w:r>
      <w:r>
        <w:rPr>
          <w:rFonts w:ascii="Verdana" w:hAnsi="Verdana"/>
          <w:sz w:val="20"/>
          <w:szCs w:val="20"/>
        </w:rPr>
        <w:t xml:space="preserve">to see if </w:t>
      </w:r>
      <w:r w:rsidR="007D3D4F">
        <w:rPr>
          <w:rFonts w:ascii="Verdana" w:hAnsi="Verdana"/>
          <w:sz w:val="20"/>
          <w:szCs w:val="20"/>
        </w:rPr>
        <w:t xml:space="preserve">they </w:t>
      </w:r>
      <w:r>
        <w:rPr>
          <w:rFonts w:ascii="Verdana" w:hAnsi="Verdana"/>
          <w:sz w:val="20"/>
          <w:szCs w:val="20"/>
        </w:rPr>
        <w:t>adhere to or ben</w:t>
      </w:r>
      <w:r w:rsidR="007D3D4F">
        <w:rPr>
          <w:rFonts w:ascii="Verdana" w:hAnsi="Verdana"/>
          <w:sz w:val="20"/>
          <w:szCs w:val="20"/>
        </w:rPr>
        <w:t>d</w:t>
      </w:r>
      <w:r>
        <w:rPr>
          <w:rFonts w:ascii="Verdana" w:hAnsi="Verdana"/>
          <w:sz w:val="20"/>
          <w:szCs w:val="20"/>
        </w:rPr>
        <w:t xml:space="preserve"> genre conventions</w:t>
      </w:r>
    </w:p>
    <w:p w14:paraId="4CA27C24" w14:textId="01C9BB70" w:rsidR="005B75BA" w:rsidRDefault="005B75BA" w:rsidP="006C39A1">
      <w:pPr>
        <w:pStyle w:val="ListParagraph"/>
        <w:numPr>
          <w:ilvl w:val="0"/>
          <w:numId w:val="11"/>
        </w:numPr>
        <w:rPr>
          <w:rFonts w:ascii="Verdana" w:hAnsi="Verdana"/>
          <w:sz w:val="20"/>
          <w:szCs w:val="20"/>
        </w:rPr>
      </w:pPr>
      <w:r>
        <w:rPr>
          <w:rFonts w:ascii="Verdana" w:hAnsi="Verdana"/>
          <w:sz w:val="20"/>
          <w:szCs w:val="20"/>
        </w:rPr>
        <w:t xml:space="preserve">Establish criteria for justifying if a </w:t>
      </w:r>
      <w:r w:rsidR="007D3D4F">
        <w:rPr>
          <w:rFonts w:ascii="Verdana" w:hAnsi="Verdana"/>
          <w:sz w:val="20"/>
          <w:szCs w:val="20"/>
        </w:rPr>
        <w:t>fairy tale</w:t>
      </w:r>
      <w:r>
        <w:rPr>
          <w:rFonts w:ascii="Verdana" w:hAnsi="Verdana"/>
          <w:sz w:val="20"/>
          <w:szCs w:val="20"/>
        </w:rPr>
        <w:t xml:space="preserve"> is successful as a public genre</w:t>
      </w:r>
    </w:p>
    <w:p w14:paraId="10816106" w14:textId="77777777" w:rsidR="005B75BA" w:rsidRPr="00080AB8" w:rsidRDefault="005B75BA" w:rsidP="005B75BA">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4E73E4E4" w14:textId="77777777" w:rsidR="005B75BA" w:rsidRDefault="005B75BA" w:rsidP="006C39A1">
      <w:pPr>
        <w:pStyle w:val="ListParagraph"/>
        <w:numPr>
          <w:ilvl w:val="0"/>
          <w:numId w:val="11"/>
        </w:numPr>
        <w:rPr>
          <w:rFonts w:ascii="Verdana" w:hAnsi="Verdana"/>
          <w:sz w:val="20"/>
          <w:szCs w:val="20"/>
        </w:rPr>
      </w:pPr>
      <w:r>
        <w:rPr>
          <w:rFonts w:ascii="Verdana" w:hAnsi="Verdana"/>
          <w:sz w:val="20"/>
          <w:szCs w:val="20"/>
        </w:rPr>
        <w:t>Compose your own graphic memoir that follows (or bends) genre conventions</w:t>
      </w:r>
    </w:p>
    <w:p w14:paraId="7E739ECF" w14:textId="7A50F893" w:rsidR="005B75BA" w:rsidRPr="005B75BA" w:rsidRDefault="005B75BA" w:rsidP="006C39A1">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74F28A03" w14:textId="3A51AB58" w:rsidR="005B3647" w:rsidRDefault="005B3647" w:rsidP="00D67AD8"/>
    <w:p w14:paraId="45FB7464" w14:textId="28C0994E" w:rsidR="005B3647" w:rsidRPr="0099109C" w:rsidRDefault="00D67AD8" w:rsidP="00D67AD8">
      <w:pPr>
        <w:pStyle w:val="Heading2"/>
        <w:rPr>
          <w:rFonts w:ascii="Verdana" w:hAnsi="Verdana"/>
          <w:sz w:val="24"/>
          <w:szCs w:val="24"/>
        </w:rPr>
      </w:pPr>
      <w:bookmarkStart w:id="96" w:name="_Toc46752419"/>
      <w:r w:rsidRPr="0099109C">
        <w:rPr>
          <w:rFonts w:ascii="Verdana" w:hAnsi="Verdana"/>
          <w:sz w:val="24"/>
          <w:szCs w:val="24"/>
        </w:rPr>
        <w:t>Ch. 10: Revising and Remixing</w:t>
      </w:r>
      <w:bookmarkEnd w:id="96"/>
    </w:p>
    <w:p w14:paraId="4985DCAF" w14:textId="7105F6CB" w:rsid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1F1B5BB2" w14:textId="1A15BD3D" w:rsidR="00310296" w:rsidRDefault="00310296" w:rsidP="006C39A1">
      <w:pPr>
        <w:pStyle w:val="ListParagraph"/>
        <w:numPr>
          <w:ilvl w:val="0"/>
          <w:numId w:val="11"/>
        </w:numPr>
        <w:rPr>
          <w:rFonts w:ascii="Verdana" w:hAnsi="Verdana"/>
          <w:sz w:val="20"/>
          <w:szCs w:val="20"/>
        </w:rPr>
      </w:pPr>
      <w:r>
        <w:rPr>
          <w:rFonts w:ascii="Verdana" w:hAnsi="Verdana"/>
          <w:sz w:val="20"/>
          <w:szCs w:val="20"/>
        </w:rPr>
        <w:t>Explain why revising is important to the composition process</w:t>
      </w:r>
    </w:p>
    <w:p w14:paraId="4F097A1E" w14:textId="0FB373AF" w:rsidR="00310296" w:rsidRDefault="00310296" w:rsidP="006C39A1">
      <w:pPr>
        <w:pStyle w:val="ListParagraph"/>
        <w:numPr>
          <w:ilvl w:val="0"/>
          <w:numId w:val="11"/>
        </w:numPr>
        <w:rPr>
          <w:rFonts w:ascii="Verdana" w:hAnsi="Verdana"/>
          <w:sz w:val="20"/>
          <w:szCs w:val="20"/>
        </w:rPr>
      </w:pPr>
      <w:r>
        <w:rPr>
          <w:rFonts w:ascii="Verdana" w:hAnsi="Verdana"/>
          <w:sz w:val="20"/>
          <w:szCs w:val="20"/>
        </w:rPr>
        <w:t>Develop a preferred method or strategy for revision</w:t>
      </w:r>
    </w:p>
    <w:p w14:paraId="7269C030" w14:textId="24E05737" w:rsidR="00310296" w:rsidRDefault="00310296" w:rsidP="006C39A1">
      <w:pPr>
        <w:pStyle w:val="ListParagraph"/>
        <w:numPr>
          <w:ilvl w:val="0"/>
          <w:numId w:val="11"/>
        </w:numPr>
        <w:rPr>
          <w:rFonts w:ascii="Verdana" w:hAnsi="Verdana"/>
          <w:sz w:val="20"/>
          <w:szCs w:val="20"/>
        </w:rPr>
      </w:pPr>
      <w:r>
        <w:rPr>
          <w:rFonts w:ascii="Verdana" w:hAnsi="Verdana"/>
          <w:sz w:val="20"/>
          <w:szCs w:val="20"/>
        </w:rPr>
        <w:t>Differentiate between revision and editing/proofreading</w:t>
      </w:r>
    </w:p>
    <w:p w14:paraId="63676481" w14:textId="77777777" w:rsidR="005B3647" w:rsidRPr="005B3647" w:rsidRDefault="005B3647" w:rsidP="005B3647"/>
    <w:p w14:paraId="2DF77979" w14:textId="77777777" w:rsidR="005B3647" w:rsidRPr="0099109C" w:rsidRDefault="005B3647" w:rsidP="00D67AD8">
      <w:pPr>
        <w:pStyle w:val="Heading2"/>
        <w:rPr>
          <w:rFonts w:ascii="Verdana" w:hAnsi="Verdana"/>
          <w:sz w:val="24"/>
          <w:szCs w:val="24"/>
        </w:rPr>
      </w:pPr>
      <w:bookmarkStart w:id="97" w:name="_Toc46752420"/>
      <w:r w:rsidRPr="0099109C">
        <w:rPr>
          <w:rFonts w:ascii="Verdana" w:hAnsi="Verdana"/>
          <w:sz w:val="24"/>
          <w:szCs w:val="24"/>
        </w:rPr>
        <w:lastRenderedPageBreak/>
        <w:t>Ch. 12: Evaluating &amp; Choosing Sources</w:t>
      </w:r>
      <w:bookmarkEnd w:id="97"/>
      <w:r w:rsidRPr="0099109C">
        <w:rPr>
          <w:rFonts w:ascii="Verdana" w:hAnsi="Verdana"/>
          <w:sz w:val="24"/>
          <w:szCs w:val="24"/>
        </w:rPr>
        <w:t xml:space="preserve"> </w:t>
      </w:r>
    </w:p>
    <w:p w14:paraId="47856FA7" w14:textId="27BB307C" w:rsid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65EFB184" w14:textId="025706E8" w:rsidR="00095F22" w:rsidRDefault="00ED24FD" w:rsidP="006C39A1">
      <w:pPr>
        <w:pStyle w:val="ListParagraph"/>
        <w:numPr>
          <w:ilvl w:val="0"/>
          <w:numId w:val="11"/>
        </w:numPr>
        <w:rPr>
          <w:rFonts w:ascii="Verdana" w:hAnsi="Verdana"/>
          <w:sz w:val="20"/>
          <w:szCs w:val="20"/>
        </w:rPr>
      </w:pPr>
      <w:r>
        <w:rPr>
          <w:rFonts w:ascii="Verdana" w:hAnsi="Verdana"/>
          <w:sz w:val="20"/>
          <w:szCs w:val="20"/>
        </w:rPr>
        <w:t>Explain where to find reliable sources and how they can strengthen your composition</w:t>
      </w:r>
    </w:p>
    <w:p w14:paraId="5FB0ADB3" w14:textId="6CC22E35" w:rsidR="00ED24FD" w:rsidRDefault="00ED24FD" w:rsidP="006C39A1">
      <w:pPr>
        <w:pStyle w:val="ListParagraph"/>
        <w:numPr>
          <w:ilvl w:val="0"/>
          <w:numId w:val="11"/>
        </w:numPr>
        <w:rPr>
          <w:rFonts w:ascii="Verdana" w:hAnsi="Verdana"/>
          <w:sz w:val="20"/>
          <w:szCs w:val="20"/>
        </w:rPr>
      </w:pPr>
      <w:r>
        <w:rPr>
          <w:rFonts w:ascii="Verdana" w:hAnsi="Verdana"/>
          <w:sz w:val="20"/>
          <w:szCs w:val="20"/>
        </w:rPr>
        <w:t>Differentiate between a general and an academic source</w:t>
      </w:r>
    </w:p>
    <w:p w14:paraId="70739F5D" w14:textId="6E484E3F" w:rsidR="00ED24FD" w:rsidRDefault="00ED24FD" w:rsidP="006C39A1">
      <w:pPr>
        <w:pStyle w:val="ListParagraph"/>
        <w:numPr>
          <w:ilvl w:val="0"/>
          <w:numId w:val="11"/>
        </w:numPr>
        <w:rPr>
          <w:rFonts w:ascii="Verdana" w:hAnsi="Verdana"/>
          <w:sz w:val="20"/>
          <w:szCs w:val="20"/>
        </w:rPr>
      </w:pPr>
      <w:r>
        <w:rPr>
          <w:rFonts w:ascii="Verdana" w:hAnsi="Verdana"/>
          <w:sz w:val="20"/>
          <w:szCs w:val="20"/>
        </w:rPr>
        <w:t>Assess the source’s rhetorical situation for reliability, accuracy, and relevance</w:t>
      </w:r>
    </w:p>
    <w:p w14:paraId="66EEA884" w14:textId="39A2ADCD" w:rsidR="00ED24FD" w:rsidRDefault="00ED24FD" w:rsidP="006C39A1">
      <w:pPr>
        <w:pStyle w:val="ListParagraph"/>
        <w:numPr>
          <w:ilvl w:val="0"/>
          <w:numId w:val="11"/>
        </w:numPr>
        <w:rPr>
          <w:rFonts w:ascii="Verdana" w:hAnsi="Verdana"/>
          <w:sz w:val="20"/>
          <w:szCs w:val="20"/>
        </w:rPr>
      </w:pPr>
      <w:r>
        <w:rPr>
          <w:rFonts w:ascii="Verdana" w:hAnsi="Verdana"/>
          <w:sz w:val="20"/>
          <w:szCs w:val="20"/>
        </w:rPr>
        <w:t>Develop a process for previewing and evaluating your own researched sources</w:t>
      </w:r>
    </w:p>
    <w:p w14:paraId="47594332" w14:textId="77777777" w:rsidR="00293FAF" w:rsidRDefault="00293FAF" w:rsidP="00293FAF">
      <w:pPr>
        <w:rPr>
          <w:rFonts w:ascii="Verdana" w:hAnsi="Verdana"/>
          <w:sz w:val="20"/>
          <w:szCs w:val="20"/>
        </w:rPr>
      </w:pPr>
    </w:p>
    <w:p w14:paraId="4A78632C" w14:textId="1A9453A3" w:rsidR="005B3647" w:rsidRPr="00293FAF" w:rsidRDefault="005B3647" w:rsidP="00293FAF">
      <w:pPr>
        <w:pStyle w:val="Heading2"/>
        <w:rPr>
          <w:rFonts w:ascii="Verdana" w:hAnsi="Verdana"/>
          <w:sz w:val="24"/>
          <w:szCs w:val="24"/>
        </w:rPr>
      </w:pPr>
      <w:bookmarkStart w:id="98" w:name="_Toc46752421"/>
      <w:r w:rsidRPr="00293FAF">
        <w:rPr>
          <w:rFonts w:ascii="Verdana" w:hAnsi="Verdana"/>
          <w:sz w:val="24"/>
          <w:szCs w:val="24"/>
        </w:rPr>
        <w:t>Ch. 13: Integrating &amp; Documenting Sources</w:t>
      </w:r>
      <w:bookmarkEnd w:id="98"/>
      <w:r w:rsidRPr="00293FAF">
        <w:rPr>
          <w:rFonts w:ascii="Verdana" w:hAnsi="Verdana"/>
          <w:sz w:val="24"/>
          <w:szCs w:val="24"/>
        </w:rPr>
        <w:t xml:space="preserve"> </w:t>
      </w:r>
    </w:p>
    <w:p w14:paraId="49C5E61D" w14:textId="282E459A" w:rsidR="0051216B" w:rsidRDefault="00D67AD8" w:rsidP="00D67AD8">
      <w:pPr>
        <w:rPr>
          <w:rFonts w:ascii="Verdana" w:hAnsi="Verdana"/>
          <w:sz w:val="20"/>
          <w:szCs w:val="20"/>
        </w:rPr>
      </w:pPr>
      <w:r w:rsidRPr="00D67AD8">
        <w:rPr>
          <w:rFonts w:ascii="Verdana" w:hAnsi="Verdana"/>
          <w:sz w:val="20"/>
          <w:szCs w:val="20"/>
        </w:rPr>
        <w:t>By the end of the week, you will be able to:</w:t>
      </w:r>
    </w:p>
    <w:p w14:paraId="4D1F006B" w14:textId="21BEAFAC" w:rsidR="0051216B" w:rsidRPr="0051216B" w:rsidRDefault="0051216B" w:rsidP="006C39A1">
      <w:pPr>
        <w:numPr>
          <w:ilvl w:val="0"/>
          <w:numId w:val="4"/>
        </w:numPr>
        <w:ind w:left="360" w:firstLine="0"/>
        <w:textAlignment w:val="baseline"/>
        <w:rPr>
          <w:rFonts w:ascii="Verdana" w:hAnsi="Verdana" w:cs="Calibri"/>
          <w:sz w:val="20"/>
          <w:szCs w:val="20"/>
        </w:rPr>
      </w:pPr>
      <w:r w:rsidRPr="0051216B">
        <w:rPr>
          <w:rFonts w:ascii="Verdana" w:hAnsi="Verdana" w:cs="Calibri"/>
          <w:sz w:val="20"/>
          <w:szCs w:val="20"/>
        </w:rPr>
        <w:t>Differentiate between the use of quotations, paraphrases, and summaries in writing. </w:t>
      </w:r>
    </w:p>
    <w:p w14:paraId="395FDA9E" w14:textId="14AF3CDD" w:rsidR="0051216B" w:rsidRPr="0051216B" w:rsidRDefault="0051216B" w:rsidP="006C39A1">
      <w:pPr>
        <w:numPr>
          <w:ilvl w:val="0"/>
          <w:numId w:val="4"/>
        </w:numPr>
        <w:ind w:left="360" w:firstLine="0"/>
        <w:textAlignment w:val="baseline"/>
        <w:rPr>
          <w:rFonts w:ascii="Verdana" w:hAnsi="Verdana" w:cs="Calibri"/>
          <w:sz w:val="20"/>
          <w:szCs w:val="20"/>
        </w:rPr>
      </w:pPr>
      <w:r>
        <w:rPr>
          <w:rFonts w:ascii="Verdana" w:hAnsi="Verdana" w:cs="Calibri"/>
          <w:sz w:val="20"/>
          <w:szCs w:val="20"/>
        </w:rPr>
        <w:t>Integrate</w:t>
      </w:r>
      <w:r w:rsidRPr="0051216B">
        <w:rPr>
          <w:rFonts w:ascii="Verdana" w:hAnsi="Verdana" w:cs="Calibri"/>
          <w:sz w:val="20"/>
          <w:szCs w:val="20"/>
        </w:rPr>
        <w:t xml:space="preserve"> quotations, paraphrases, and summaries</w:t>
      </w:r>
      <w:r>
        <w:rPr>
          <w:rFonts w:ascii="Verdana" w:hAnsi="Verdana" w:cs="Calibri"/>
          <w:sz w:val="20"/>
          <w:szCs w:val="20"/>
        </w:rPr>
        <w:t xml:space="preserve"> of sources</w:t>
      </w:r>
      <w:r w:rsidRPr="0051216B">
        <w:rPr>
          <w:rFonts w:ascii="Verdana" w:hAnsi="Verdana" w:cs="Calibri"/>
          <w:sz w:val="20"/>
          <w:szCs w:val="20"/>
        </w:rPr>
        <w:t xml:space="preserve"> in </w:t>
      </w:r>
      <w:r>
        <w:rPr>
          <w:rFonts w:ascii="Verdana" w:hAnsi="Verdana" w:cs="Calibri"/>
          <w:sz w:val="20"/>
          <w:szCs w:val="20"/>
        </w:rPr>
        <w:t>your compositions</w:t>
      </w:r>
      <w:r w:rsidRPr="0051216B">
        <w:rPr>
          <w:rFonts w:ascii="Verdana" w:hAnsi="Verdana" w:cs="Calibri"/>
          <w:sz w:val="20"/>
          <w:szCs w:val="20"/>
        </w:rPr>
        <w:t>. </w:t>
      </w:r>
    </w:p>
    <w:p w14:paraId="5A933F94" w14:textId="573758DB" w:rsidR="0051216B" w:rsidRPr="0051216B" w:rsidRDefault="0051216B" w:rsidP="006C39A1">
      <w:pPr>
        <w:numPr>
          <w:ilvl w:val="0"/>
          <w:numId w:val="5"/>
        </w:numPr>
        <w:ind w:left="360" w:firstLine="0"/>
        <w:textAlignment w:val="baseline"/>
        <w:rPr>
          <w:rFonts w:ascii="Verdana" w:hAnsi="Verdana" w:cs="Calibri"/>
          <w:sz w:val="20"/>
          <w:szCs w:val="20"/>
        </w:rPr>
      </w:pPr>
      <w:r w:rsidRPr="0051216B">
        <w:rPr>
          <w:rFonts w:ascii="Verdana" w:hAnsi="Verdana" w:cs="Calibri"/>
          <w:sz w:val="20"/>
          <w:szCs w:val="20"/>
        </w:rPr>
        <w:t xml:space="preserve">Format </w:t>
      </w:r>
      <w:r>
        <w:rPr>
          <w:rFonts w:ascii="Verdana" w:hAnsi="Verdana" w:cs="Calibri"/>
          <w:sz w:val="20"/>
          <w:szCs w:val="20"/>
        </w:rPr>
        <w:t>your</w:t>
      </w:r>
      <w:r w:rsidRPr="0051216B">
        <w:rPr>
          <w:rFonts w:ascii="Verdana" w:hAnsi="Verdana" w:cs="Calibri"/>
          <w:sz w:val="20"/>
          <w:szCs w:val="20"/>
        </w:rPr>
        <w:t xml:space="preserve"> papers and in-text citations based on a citation style of </w:t>
      </w:r>
      <w:r>
        <w:rPr>
          <w:rFonts w:ascii="Verdana" w:hAnsi="Verdana" w:cs="Calibri"/>
          <w:sz w:val="20"/>
          <w:szCs w:val="20"/>
        </w:rPr>
        <w:t>your</w:t>
      </w:r>
      <w:r w:rsidRPr="0051216B">
        <w:rPr>
          <w:rFonts w:ascii="Verdana" w:hAnsi="Verdana" w:cs="Calibri"/>
          <w:sz w:val="20"/>
          <w:szCs w:val="20"/>
        </w:rPr>
        <w:t xml:space="preserve"> choosing. </w:t>
      </w:r>
    </w:p>
    <w:p w14:paraId="624D0B3C" w14:textId="77777777" w:rsidR="00D67AD8" w:rsidRDefault="00D67AD8" w:rsidP="00D67AD8"/>
    <w:p w14:paraId="357F9DC2" w14:textId="09FDA26E" w:rsidR="005B3647" w:rsidRPr="0099109C" w:rsidRDefault="005B3647" w:rsidP="00D67AD8">
      <w:pPr>
        <w:pStyle w:val="Heading2"/>
        <w:rPr>
          <w:rFonts w:ascii="Verdana" w:hAnsi="Verdana"/>
          <w:sz w:val="24"/>
          <w:szCs w:val="24"/>
        </w:rPr>
      </w:pPr>
      <w:bookmarkStart w:id="99" w:name="_Toc46752422"/>
      <w:r w:rsidRPr="0099109C">
        <w:rPr>
          <w:rFonts w:ascii="Verdana" w:hAnsi="Verdana"/>
          <w:sz w:val="24"/>
          <w:szCs w:val="24"/>
        </w:rPr>
        <w:t>Ch. 14: Composing: Drawing on In-Depth Research: A Student Case Study</w:t>
      </w:r>
      <w:bookmarkEnd w:id="99"/>
      <w:r w:rsidRPr="0099109C">
        <w:rPr>
          <w:rFonts w:ascii="Verdana" w:hAnsi="Verdana"/>
          <w:sz w:val="24"/>
          <w:szCs w:val="24"/>
        </w:rPr>
        <w:t xml:space="preserve"> </w:t>
      </w:r>
    </w:p>
    <w:p w14:paraId="15523773"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18F0CCB3" w14:textId="075E7C0F" w:rsidR="00672D06" w:rsidRDefault="00672D06" w:rsidP="006C39A1">
      <w:pPr>
        <w:numPr>
          <w:ilvl w:val="0"/>
          <w:numId w:val="5"/>
        </w:numPr>
        <w:ind w:left="360" w:firstLine="0"/>
        <w:textAlignment w:val="baseline"/>
        <w:rPr>
          <w:rFonts w:ascii="Verdana" w:hAnsi="Verdana" w:cs="Calibri"/>
          <w:sz w:val="20"/>
          <w:szCs w:val="20"/>
        </w:rPr>
      </w:pPr>
      <w:r>
        <w:rPr>
          <w:rFonts w:ascii="Verdana" w:hAnsi="Verdana" w:cs="Calibri"/>
          <w:sz w:val="20"/>
          <w:szCs w:val="20"/>
        </w:rPr>
        <w:t>Evaluate whether the guided composition process from a sample student project would be effective for you.</w:t>
      </w:r>
    </w:p>
    <w:p w14:paraId="4EC9F40F" w14:textId="70E946D0" w:rsidR="00672D06" w:rsidRPr="0051216B" w:rsidRDefault="00672D06" w:rsidP="006C39A1">
      <w:pPr>
        <w:numPr>
          <w:ilvl w:val="0"/>
          <w:numId w:val="5"/>
        </w:numPr>
        <w:ind w:left="360" w:firstLine="0"/>
        <w:textAlignment w:val="baseline"/>
        <w:rPr>
          <w:rFonts w:ascii="Verdana" w:hAnsi="Verdana" w:cs="Calibri"/>
          <w:sz w:val="20"/>
          <w:szCs w:val="20"/>
        </w:rPr>
      </w:pPr>
      <w:r>
        <w:rPr>
          <w:rFonts w:ascii="Verdana" w:hAnsi="Verdana" w:cs="Calibri"/>
          <w:sz w:val="20"/>
          <w:szCs w:val="20"/>
        </w:rPr>
        <w:t xml:space="preserve">Develop your own step-by-step process for composing your </w:t>
      </w:r>
      <w:proofErr w:type="spellStart"/>
      <w:r>
        <w:rPr>
          <w:rFonts w:ascii="Verdana" w:hAnsi="Verdana" w:cs="Calibri"/>
          <w:sz w:val="20"/>
          <w:szCs w:val="20"/>
        </w:rPr>
        <w:t>multigenre</w:t>
      </w:r>
      <w:proofErr w:type="spellEnd"/>
      <w:r>
        <w:rPr>
          <w:rFonts w:ascii="Verdana" w:hAnsi="Verdana" w:cs="Calibri"/>
          <w:sz w:val="20"/>
          <w:szCs w:val="20"/>
        </w:rPr>
        <w:t xml:space="preserve"> project </w:t>
      </w:r>
    </w:p>
    <w:p w14:paraId="7572932F" w14:textId="46813C86" w:rsidR="00D67AD8" w:rsidRDefault="00D67AD8" w:rsidP="00D67AD8"/>
    <w:p w14:paraId="2CA0840C" w14:textId="40B4DC41" w:rsidR="005B3647" w:rsidRPr="0099109C" w:rsidRDefault="005B3647" w:rsidP="00D67AD8">
      <w:pPr>
        <w:pStyle w:val="Heading2"/>
        <w:rPr>
          <w:rFonts w:ascii="Verdana" w:hAnsi="Verdana"/>
          <w:sz w:val="24"/>
          <w:szCs w:val="24"/>
        </w:rPr>
      </w:pPr>
      <w:bookmarkStart w:id="100" w:name="_Toc46752423"/>
      <w:r w:rsidRPr="0099109C">
        <w:rPr>
          <w:rFonts w:ascii="Verdana" w:hAnsi="Verdana"/>
          <w:sz w:val="24"/>
          <w:szCs w:val="24"/>
        </w:rPr>
        <w:t xml:space="preserve">Ch. 15: Assembling a </w:t>
      </w:r>
      <w:proofErr w:type="spellStart"/>
      <w:r w:rsidRPr="0099109C">
        <w:rPr>
          <w:rFonts w:ascii="Verdana" w:hAnsi="Verdana"/>
          <w:sz w:val="24"/>
          <w:szCs w:val="24"/>
        </w:rPr>
        <w:t>Multigenre</w:t>
      </w:r>
      <w:proofErr w:type="spellEnd"/>
      <w:r w:rsidRPr="0099109C">
        <w:rPr>
          <w:rFonts w:ascii="Verdana" w:hAnsi="Verdana"/>
          <w:sz w:val="24"/>
          <w:szCs w:val="24"/>
        </w:rPr>
        <w:t xml:space="preserve"> Project</w:t>
      </w:r>
      <w:bookmarkEnd w:id="100"/>
      <w:r w:rsidRPr="0099109C">
        <w:rPr>
          <w:rFonts w:ascii="Verdana" w:hAnsi="Verdana"/>
          <w:sz w:val="24"/>
          <w:szCs w:val="24"/>
        </w:rPr>
        <w:t xml:space="preserve"> </w:t>
      </w:r>
    </w:p>
    <w:p w14:paraId="0E25F7E5" w14:textId="77777777" w:rsidR="00D67AD8" w:rsidRPr="00D67AD8" w:rsidRDefault="00D67AD8" w:rsidP="00D67AD8">
      <w:pPr>
        <w:rPr>
          <w:rFonts w:ascii="Verdana" w:hAnsi="Verdana"/>
          <w:sz w:val="20"/>
          <w:szCs w:val="20"/>
        </w:rPr>
      </w:pPr>
      <w:r w:rsidRPr="00D67AD8">
        <w:rPr>
          <w:rFonts w:ascii="Verdana" w:hAnsi="Verdana"/>
          <w:sz w:val="20"/>
          <w:szCs w:val="20"/>
        </w:rPr>
        <w:t>By the end of the week, you will be able to:</w:t>
      </w:r>
    </w:p>
    <w:p w14:paraId="75609D0A" w14:textId="2D34E5C8" w:rsidR="006B6BFD" w:rsidRDefault="00290D0C" w:rsidP="006C39A1">
      <w:pPr>
        <w:numPr>
          <w:ilvl w:val="0"/>
          <w:numId w:val="5"/>
        </w:numPr>
        <w:ind w:left="360" w:firstLine="0"/>
        <w:textAlignment w:val="baseline"/>
        <w:rPr>
          <w:rFonts w:ascii="Verdana" w:hAnsi="Verdana" w:cs="Calibri"/>
          <w:sz w:val="20"/>
          <w:szCs w:val="20"/>
        </w:rPr>
      </w:pPr>
      <w:r>
        <w:rPr>
          <w:rFonts w:ascii="Verdana" w:hAnsi="Verdana" w:cs="Calibri"/>
          <w:sz w:val="20"/>
          <w:szCs w:val="20"/>
        </w:rPr>
        <w:t>Identify the topic you plan to research and advocate for and its rhetorical situation</w:t>
      </w:r>
    </w:p>
    <w:p w14:paraId="0B16D00B" w14:textId="615FE3B9" w:rsidR="00290D0C" w:rsidRDefault="00290D0C" w:rsidP="006C39A1">
      <w:pPr>
        <w:numPr>
          <w:ilvl w:val="0"/>
          <w:numId w:val="5"/>
        </w:numPr>
        <w:ind w:left="360" w:firstLine="0"/>
        <w:textAlignment w:val="baseline"/>
        <w:rPr>
          <w:rFonts w:ascii="Verdana" w:hAnsi="Verdana" w:cs="Calibri"/>
          <w:sz w:val="20"/>
          <w:szCs w:val="20"/>
        </w:rPr>
      </w:pPr>
      <w:r>
        <w:rPr>
          <w:rFonts w:ascii="Verdana" w:hAnsi="Verdana" w:cs="Calibri"/>
          <w:sz w:val="20"/>
          <w:szCs w:val="20"/>
        </w:rPr>
        <w:t>Select the genres you think would be most appropriate for the project’s rhetorical situation</w:t>
      </w:r>
    </w:p>
    <w:p w14:paraId="36B027A5" w14:textId="17BAB702" w:rsidR="00290D0C" w:rsidRDefault="00290D0C" w:rsidP="006C39A1">
      <w:pPr>
        <w:numPr>
          <w:ilvl w:val="0"/>
          <w:numId w:val="5"/>
        </w:numPr>
        <w:ind w:left="360" w:firstLine="0"/>
        <w:textAlignment w:val="baseline"/>
        <w:rPr>
          <w:rFonts w:ascii="Verdana" w:hAnsi="Verdana" w:cs="Calibri"/>
          <w:sz w:val="20"/>
          <w:szCs w:val="20"/>
        </w:rPr>
      </w:pPr>
      <w:r>
        <w:rPr>
          <w:rFonts w:ascii="Verdana" w:hAnsi="Verdana" w:cs="Calibri"/>
          <w:sz w:val="20"/>
          <w:szCs w:val="20"/>
        </w:rPr>
        <w:t>Coordinate the genres so that they present a cohesive campaign</w:t>
      </w:r>
    </w:p>
    <w:p w14:paraId="710B74C1" w14:textId="38E6C17C" w:rsidR="00290D0C" w:rsidRDefault="00290D0C" w:rsidP="006C39A1">
      <w:pPr>
        <w:numPr>
          <w:ilvl w:val="0"/>
          <w:numId w:val="5"/>
        </w:numPr>
        <w:ind w:left="360" w:firstLine="0"/>
        <w:textAlignment w:val="baseline"/>
        <w:rPr>
          <w:rFonts w:ascii="Verdana" w:hAnsi="Verdana" w:cs="Calibri"/>
          <w:sz w:val="20"/>
          <w:szCs w:val="20"/>
        </w:rPr>
      </w:pPr>
      <w:r>
        <w:rPr>
          <w:rFonts w:ascii="Verdana" w:hAnsi="Verdana" w:cs="Calibri"/>
          <w:sz w:val="20"/>
          <w:szCs w:val="20"/>
        </w:rPr>
        <w:t>Collect and format sources from your research</w:t>
      </w:r>
    </w:p>
    <w:p w14:paraId="0DBA7BAD" w14:textId="2DF54692" w:rsidR="00290D0C" w:rsidRDefault="00290D0C" w:rsidP="006C39A1">
      <w:pPr>
        <w:numPr>
          <w:ilvl w:val="0"/>
          <w:numId w:val="5"/>
        </w:numPr>
        <w:ind w:left="360" w:firstLine="0"/>
        <w:textAlignment w:val="baseline"/>
        <w:rPr>
          <w:rFonts w:ascii="Verdana" w:hAnsi="Verdana" w:cs="Calibri"/>
          <w:sz w:val="20"/>
          <w:szCs w:val="20"/>
        </w:rPr>
      </w:pPr>
      <w:r>
        <w:rPr>
          <w:rFonts w:ascii="Verdana" w:hAnsi="Verdana" w:cs="Calibri"/>
          <w:sz w:val="20"/>
          <w:szCs w:val="20"/>
        </w:rPr>
        <w:t xml:space="preserve">Evaluate a sample </w:t>
      </w:r>
      <w:proofErr w:type="spellStart"/>
      <w:r>
        <w:rPr>
          <w:rFonts w:ascii="Verdana" w:hAnsi="Verdana" w:cs="Calibri"/>
          <w:sz w:val="20"/>
          <w:szCs w:val="20"/>
        </w:rPr>
        <w:t>multigenre</w:t>
      </w:r>
      <w:proofErr w:type="spellEnd"/>
      <w:r>
        <w:rPr>
          <w:rFonts w:ascii="Verdana" w:hAnsi="Verdana" w:cs="Calibri"/>
          <w:sz w:val="20"/>
          <w:szCs w:val="20"/>
        </w:rPr>
        <w:t xml:space="preserve"> project to identify its effectiveness</w:t>
      </w:r>
    </w:p>
    <w:p w14:paraId="35A11CF7" w14:textId="28FE29E7" w:rsidR="00290D0C" w:rsidRPr="0051216B" w:rsidRDefault="00290D0C" w:rsidP="006C39A1">
      <w:pPr>
        <w:numPr>
          <w:ilvl w:val="0"/>
          <w:numId w:val="5"/>
        </w:numPr>
        <w:ind w:left="360" w:firstLine="0"/>
        <w:textAlignment w:val="baseline"/>
        <w:rPr>
          <w:rFonts w:ascii="Verdana" w:hAnsi="Verdana" w:cs="Calibri"/>
          <w:sz w:val="20"/>
          <w:szCs w:val="20"/>
        </w:rPr>
      </w:pPr>
      <w:r>
        <w:rPr>
          <w:rFonts w:ascii="Verdana" w:hAnsi="Verdana" w:cs="Calibri"/>
          <w:sz w:val="20"/>
          <w:szCs w:val="20"/>
        </w:rPr>
        <w:t xml:space="preserve">Justify </w:t>
      </w:r>
      <w:r w:rsidR="005D2EAA">
        <w:rPr>
          <w:rFonts w:ascii="Verdana" w:hAnsi="Verdana" w:cs="Calibri"/>
          <w:sz w:val="20"/>
          <w:szCs w:val="20"/>
        </w:rPr>
        <w:t>why your genre selections are most appropriate for your advocacy</w:t>
      </w:r>
    </w:p>
    <w:p w14:paraId="167572F5" w14:textId="77777777" w:rsidR="006B6BFD" w:rsidRDefault="006B6BFD" w:rsidP="006B6BFD"/>
    <w:p w14:paraId="70928CF8" w14:textId="6405F858" w:rsidR="00DF29AE" w:rsidRPr="00922103" w:rsidRDefault="00DF29AE" w:rsidP="00922103">
      <w:pPr>
        <w:rPr>
          <w:rFonts w:ascii="Verdana" w:eastAsiaTheme="majorEastAsia" w:hAnsi="Verdana" w:cstheme="majorBidi"/>
          <w:color w:val="2F5496" w:themeColor="accent1" w:themeShade="BF"/>
          <w:sz w:val="28"/>
          <w:szCs w:val="28"/>
        </w:rPr>
      </w:pPr>
    </w:p>
    <w:sectPr w:rsidR="00DF29AE" w:rsidRPr="00922103" w:rsidSect="00DF29AE">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9E1C3" w14:textId="77777777" w:rsidR="00A10239" w:rsidRDefault="00A10239" w:rsidP="00DF29AE">
      <w:r>
        <w:separator/>
      </w:r>
    </w:p>
  </w:endnote>
  <w:endnote w:type="continuationSeparator" w:id="0">
    <w:p w14:paraId="487E119E" w14:textId="77777777" w:rsidR="00A10239" w:rsidRDefault="00A10239" w:rsidP="00D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7087816"/>
      <w:docPartObj>
        <w:docPartGallery w:val="Page Numbers (Bottom of Page)"/>
        <w:docPartUnique/>
      </w:docPartObj>
    </w:sdtPr>
    <w:sdtEndPr>
      <w:rPr>
        <w:rStyle w:val="PageNumber"/>
      </w:rPr>
    </w:sdtEndPr>
    <w:sdtContent>
      <w:p w14:paraId="000A56A2" w14:textId="478208B9" w:rsidR="009028FB" w:rsidRDefault="009028FB" w:rsidP="00E77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AAF3D" w14:textId="77777777" w:rsidR="009028FB" w:rsidRDefault="009028FB" w:rsidP="00902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9200065"/>
      <w:docPartObj>
        <w:docPartGallery w:val="Page Numbers (Bottom of Page)"/>
        <w:docPartUnique/>
      </w:docPartObj>
    </w:sdtPr>
    <w:sdtEndPr>
      <w:rPr>
        <w:rStyle w:val="PageNumber"/>
      </w:rPr>
    </w:sdtEndPr>
    <w:sdtContent>
      <w:p w14:paraId="440DD906" w14:textId="699A8E3D" w:rsidR="009028FB" w:rsidRDefault="009028FB" w:rsidP="00E77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83587FB" w14:textId="77777777" w:rsidR="009028FB" w:rsidRDefault="009028FB" w:rsidP="009028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465449"/>
      <w:docPartObj>
        <w:docPartGallery w:val="Page Numbers (Bottom of Page)"/>
        <w:docPartUnique/>
      </w:docPartObj>
    </w:sdtPr>
    <w:sdtEndPr>
      <w:rPr>
        <w:rStyle w:val="PageNumber"/>
      </w:rPr>
    </w:sdtEndPr>
    <w:sdtContent>
      <w:p w14:paraId="574F1414" w14:textId="1F968F59" w:rsidR="00293FAF" w:rsidRDefault="00293FAF" w:rsidP="00022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A233" w14:textId="77777777" w:rsidR="00293FAF" w:rsidRDefault="00293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63040" w14:textId="77777777" w:rsidR="00A10239" w:rsidRDefault="00A10239" w:rsidP="00DF29AE">
      <w:r>
        <w:separator/>
      </w:r>
    </w:p>
  </w:footnote>
  <w:footnote w:type="continuationSeparator" w:id="0">
    <w:p w14:paraId="452812F8" w14:textId="77777777" w:rsidR="00A10239" w:rsidRDefault="00A10239" w:rsidP="00DF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4C81" w14:textId="77777777" w:rsidR="00293FAF" w:rsidRDefault="00293FAF" w:rsidP="00DF29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9F25" w14:textId="000DEB53" w:rsidR="00293FAF" w:rsidRPr="00E66B1A" w:rsidRDefault="00293FAF" w:rsidP="00DF29AE">
    <w:pPr>
      <w:jc w:val="center"/>
      <w:rPr>
        <w:rFonts w:ascii="Verdana" w:hAnsi="Verdana"/>
        <w:sz w:val="32"/>
        <w:szCs w:val="32"/>
      </w:rPr>
    </w:pPr>
    <w:bookmarkStart w:id="101" w:name="_Toc43979137"/>
    <w:r w:rsidRPr="00E66B1A">
      <w:rPr>
        <w:rFonts w:ascii="Verdana" w:hAnsi="Verdana"/>
        <w:sz w:val="32"/>
        <w:szCs w:val="32"/>
      </w:rPr>
      <w:t>ENGL 1013 Composition I Course Guide</w:t>
    </w:r>
    <w:bookmarkEnd w:id="10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55A"/>
    <w:multiLevelType w:val="hybridMultilevel"/>
    <w:tmpl w:val="583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A63FB"/>
    <w:multiLevelType w:val="hybridMultilevel"/>
    <w:tmpl w:val="B790C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C38F1"/>
    <w:multiLevelType w:val="hybridMultilevel"/>
    <w:tmpl w:val="6BC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57CEF"/>
    <w:multiLevelType w:val="hybridMultilevel"/>
    <w:tmpl w:val="820C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4CC2"/>
    <w:multiLevelType w:val="hybridMultilevel"/>
    <w:tmpl w:val="E5CEB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22FE1"/>
    <w:multiLevelType w:val="hybridMultilevel"/>
    <w:tmpl w:val="EEF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64E17"/>
    <w:multiLevelType w:val="hybridMultilevel"/>
    <w:tmpl w:val="3010301C"/>
    <w:lvl w:ilvl="0" w:tplc="51B4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35BD2"/>
    <w:multiLevelType w:val="hybridMultilevel"/>
    <w:tmpl w:val="851AAC8E"/>
    <w:lvl w:ilvl="0" w:tplc="0409000F">
      <w:start w:val="1"/>
      <w:numFmt w:val="decimal"/>
      <w:lvlText w:val="%1."/>
      <w:lvlJc w:val="left"/>
      <w:pPr>
        <w:ind w:left="360" w:hanging="360"/>
      </w:pPr>
      <w:rPr>
        <w:i w:val="0"/>
        <w:iCs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B5023"/>
    <w:multiLevelType w:val="hybridMultilevel"/>
    <w:tmpl w:val="12D4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F3961"/>
    <w:multiLevelType w:val="hybridMultilevel"/>
    <w:tmpl w:val="F70E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885649"/>
    <w:multiLevelType w:val="hybridMultilevel"/>
    <w:tmpl w:val="0EA8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1322"/>
    <w:multiLevelType w:val="hybridMultilevel"/>
    <w:tmpl w:val="4392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9E3FF5"/>
    <w:multiLevelType w:val="hybridMultilevel"/>
    <w:tmpl w:val="AE325844"/>
    <w:lvl w:ilvl="0" w:tplc="A96ABF5C">
      <w:start w:val="1"/>
      <w:numFmt w:val="decimal"/>
      <w:lvlText w:val="%1."/>
      <w:lvlJc w:val="left"/>
      <w:pPr>
        <w:ind w:left="720" w:hanging="360"/>
      </w:pPr>
      <w:rPr>
        <w:rFonts w:eastAsiaTheme="minorEastAsia"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82CF2"/>
    <w:multiLevelType w:val="hybridMultilevel"/>
    <w:tmpl w:val="02D03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393BF6"/>
    <w:multiLevelType w:val="hybridMultilevel"/>
    <w:tmpl w:val="F7A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17"/>
  </w:num>
  <w:num w:numId="5">
    <w:abstractNumId w:val="1"/>
  </w:num>
  <w:num w:numId="6">
    <w:abstractNumId w:val="4"/>
  </w:num>
  <w:num w:numId="7">
    <w:abstractNumId w:val="16"/>
  </w:num>
  <w:num w:numId="8">
    <w:abstractNumId w:val="8"/>
  </w:num>
  <w:num w:numId="9">
    <w:abstractNumId w:val="13"/>
  </w:num>
  <w:num w:numId="10">
    <w:abstractNumId w:val="6"/>
  </w:num>
  <w:num w:numId="11">
    <w:abstractNumId w:val="11"/>
  </w:num>
  <w:num w:numId="12">
    <w:abstractNumId w:val="3"/>
  </w:num>
  <w:num w:numId="13">
    <w:abstractNumId w:val="9"/>
  </w:num>
  <w:num w:numId="14">
    <w:abstractNumId w:val="10"/>
  </w:num>
  <w:num w:numId="15">
    <w:abstractNumId w:val="15"/>
  </w:num>
  <w:num w:numId="16">
    <w:abstractNumId w:val="12"/>
  </w:num>
  <w:num w:numId="17">
    <w:abstractNumId w:val="14"/>
  </w:num>
  <w:num w:numId="18">
    <w:abstractNumId w:val="2"/>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E"/>
    <w:rsid w:val="000224FB"/>
    <w:rsid w:val="00025C43"/>
    <w:rsid w:val="00065ECD"/>
    <w:rsid w:val="00080AB8"/>
    <w:rsid w:val="00095F22"/>
    <w:rsid w:val="000A7D5F"/>
    <w:rsid w:val="000B371C"/>
    <w:rsid w:val="001179F4"/>
    <w:rsid w:val="00173F25"/>
    <w:rsid w:val="0018346A"/>
    <w:rsid w:val="001A5D44"/>
    <w:rsid w:val="001B1662"/>
    <w:rsid w:val="001C33BB"/>
    <w:rsid w:val="001F30B2"/>
    <w:rsid w:val="0020715A"/>
    <w:rsid w:val="00290D0C"/>
    <w:rsid w:val="00291251"/>
    <w:rsid w:val="00293FAF"/>
    <w:rsid w:val="002D18FE"/>
    <w:rsid w:val="002F6D65"/>
    <w:rsid w:val="00310296"/>
    <w:rsid w:val="00336EF2"/>
    <w:rsid w:val="00361A75"/>
    <w:rsid w:val="003A72D4"/>
    <w:rsid w:val="003C0A6A"/>
    <w:rsid w:val="003F2591"/>
    <w:rsid w:val="004177BF"/>
    <w:rsid w:val="00420325"/>
    <w:rsid w:val="00440814"/>
    <w:rsid w:val="00441904"/>
    <w:rsid w:val="004839EF"/>
    <w:rsid w:val="004924F4"/>
    <w:rsid w:val="004C23CA"/>
    <w:rsid w:val="004C2B17"/>
    <w:rsid w:val="004E123E"/>
    <w:rsid w:val="004E3898"/>
    <w:rsid w:val="005059A0"/>
    <w:rsid w:val="0051216B"/>
    <w:rsid w:val="00524290"/>
    <w:rsid w:val="00537146"/>
    <w:rsid w:val="0058568A"/>
    <w:rsid w:val="00585A21"/>
    <w:rsid w:val="005B3647"/>
    <w:rsid w:val="005B75BA"/>
    <w:rsid w:val="005D2EAA"/>
    <w:rsid w:val="005D75D6"/>
    <w:rsid w:val="005E558E"/>
    <w:rsid w:val="00627768"/>
    <w:rsid w:val="0064658D"/>
    <w:rsid w:val="00672D06"/>
    <w:rsid w:val="006820F3"/>
    <w:rsid w:val="006862B1"/>
    <w:rsid w:val="0069334F"/>
    <w:rsid w:val="006B6BFD"/>
    <w:rsid w:val="006C39A1"/>
    <w:rsid w:val="006C4663"/>
    <w:rsid w:val="006C6B57"/>
    <w:rsid w:val="006D2077"/>
    <w:rsid w:val="00706BDC"/>
    <w:rsid w:val="00751686"/>
    <w:rsid w:val="007A2478"/>
    <w:rsid w:val="007D1260"/>
    <w:rsid w:val="007D3D4F"/>
    <w:rsid w:val="00812356"/>
    <w:rsid w:val="00844893"/>
    <w:rsid w:val="008823EA"/>
    <w:rsid w:val="00884794"/>
    <w:rsid w:val="00892DA8"/>
    <w:rsid w:val="008A43DD"/>
    <w:rsid w:val="008F01A5"/>
    <w:rsid w:val="0090234F"/>
    <w:rsid w:val="009028FB"/>
    <w:rsid w:val="00922103"/>
    <w:rsid w:val="00936167"/>
    <w:rsid w:val="0094097A"/>
    <w:rsid w:val="009527F3"/>
    <w:rsid w:val="0099109C"/>
    <w:rsid w:val="009B36D9"/>
    <w:rsid w:val="00A05C72"/>
    <w:rsid w:val="00A10239"/>
    <w:rsid w:val="00A22392"/>
    <w:rsid w:val="00A25E52"/>
    <w:rsid w:val="00A7581E"/>
    <w:rsid w:val="00A9192F"/>
    <w:rsid w:val="00AD6DAE"/>
    <w:rsid w:val="00AE1267"/>
    <w:rsid w:val="00AF05F3"/>
    <w:rsid w:val="00B323C0"/>
    <w:rsid w:val="00B92C48"/>
    <w:rsid w:val="00B965B4"/>
    <w:rsid w:val="00BC0EA3"/>
    <w:rsid w:val="00C3132B"/>
    <w:rsid w:val="00C348A8"/>
    <w:rsid w:val="00C54A50"/>
    <w:rsid w:val="00C55BB3"/>
    <w:rsid w:val="00C97060"/>
    <w:rsid w:val="00CA3135"/>
    <w:rsid w:val="00CB1D0E"/>
    <w:rsid w:val="00D01AC4"/>
    <w:rsid w:val="00D1301A"/>
    <w:rsid w:val="00D507A5"/>
    <w:rsid w:val="00D54FA2"/>
    <w:rsid w:val="00D65614"/>
    <w:rsid w:val="00D67AD8"/>
    <w:rsid w:val="00DB2F62"/>
    <w:rsid w:val="00DC17BD"/>
    <w:rsid w:val="00DF29AE"/>
    <w:rsid w:val="00E427AC"/>
    <w:rsid w:val="00E46092"/>
    <w:rsid w:val="00E6077D"/>
    <w:rsid w:val="00E66B1A"/>
    <w:rsid w:val="00E7216B"/>
    <w:rsid w:val="00EB0291"/>
    <w:rsid w:val="00EB53E8"/>
    <w:rsid w:val="00EC1B9E"/>
    <w:rsid w:val="00ED24FD"/>
    <w:rsid w:val="00F536F6"/>
    <w:rsid w:val="00F74805"/>
    <w:rsid w:val="00F8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7CE"/>
  <w15:chartTrackingRefBased/>
  <w15:docId w15:val="{0826F3B9-C9C0-FF47-ADB1-9C9B005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9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9AE"/>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F29AE"/>
    <w:pPr>
      <w:spacing w:before="240" w:after="120"/>
    </w:pPr>
    <w:rPr>
      <w:rFonts w:cstheme="minorHAnsi"/>
      <w:b/>
      <w:bCs/>
      <w:sz w:val="20"/>
      <w:szCs w:val="20"/>
    </w:rPr>
  </w:style>
  <w:style w:type="paragraph" w:styleId="TOC2">
    <w:name w:val="toc 2"/>
    <w:basedOn w:val="Normal"/>
    <w:next w:val="Normal"/>
    <w:autoRedefine/>
    <w:uiPriority w:val="39"/>
    <w:unhideWhenUsed/>
    <w:rsid w:val="00DF29AE"/>
    <w:pPr>
      <w:spacing w:before="120"/>
      <w:ind w:left="240"/>
    </w:pPr>
    <w:rPr>
      <w:rFonts w:cstheme="minorHAnsi"/>
      <w:i/>
      <w:iCs/>
      <w:sz w:val="20"/>
      <w:szCs w:val="20"/>
    </w:rPr>
  </w:style>
  <w:style w:type="character" w:styleId="Hyperlink">
    <w:name w:val="Hyperlink"/>
    <w:basedOn w:val="DefaultParagraphFont"/>
    <w:uiPriority w:val="99"/>
    <w:unhideWhenUsed/>
    <w:rsid w:val="00DF29AE"/>
    <w:rPr>
      <w:color w:val="0563C1" w:themeColor="hyperlink"/>
      <w:u w:val="single"/>
    </w:rPr>
  </w:style>
  <w:style w:type="paragraph" w:styleId="TOC3">
    <w:name w:val="toc 3"/>
    <w:basedOn w:val="Normal"/>
    <w:next w:val="Normal"/>
    <w:autoRedefine/>
    <w:uiPriority w:val="39"/>
    <w:unhideWhenUsed/>
    <w:rsid w:val="00DF29AE"/>
    <w:pPr>
      <w:ind w:left="480"/>
    </w:pPr>
    <w:rPr>
      <w:rFonts w:cstheme="minorHAnsi"/>
      <w:sz w:val="20"/>
      <w:szCs w:val="20"/>
    </w:rPr>
  </w:style>
  <w:style w:type="paragraph" w:styleId="TOC4">
    <w:name w:val="toc 4"/>
    <w:basedOn w:val="Normal"/>
    <w:next w:val="Normal"/>
    <w:autoRedefine/>
    <w:uiPriority w:val="39"/>
    <w:semiHidden/>
    <w:unhideWhenUsed/>
    <w:rsid w:val="00DF29AE"/>
    <w:pPr>
      <w:ind w:left="720"/>
    </w:pPr>
    <w:rPr>
      <w:rFonts w:cstheme="minorHAnsi"/>
      <w:sz w:val="20"/>
      <w:szCs w:val="20"/>
    </w:rPr>
  </w:style>
  <w:style w:type="paragraph" w:styleId="TOC5">
    <w:name w:val="toc 5"/>
    <w:basedOn w:val="Normal"/>
    <w:next w:val="Normal"/>
    <w:autoRedefine/>
    <w:uiPriority w:val="39"/>
    <w:semiHidden/>
    <w:unhideWhenUsed/>
    <w:rsid w:val="00DF29AE"/>
    <w:pPr>
      <w:ind w:left="960"/>
    </w:pPr>
    <w:rPr>
      <w:rFonts w:cstheme="minorHAnsi"/>
      <w:sz w:val="20"/>
      <w:szCs w:val="20"/>
    </w:rPr>
  </w:style>
  <w:style w:type="paragraph" w:styleId="TOC6">
    <w:name w:val="toc 6"/>
    <w:basedOn w:val="Normal"/>
    <w:next w:val="Normal"/>
    <w:autoRedefine/>
    <w:uiPriority w:val="39"/>
    <w:semiHidden/>
    <w:unhideWhenUsed/>
    <w:rsid w:val="00DF29AE"/>
    <w:pPr>
      <w:ind w:left="1200"/>
    </w:pPr>
    <w:rPr>
      <w:rFonts w:cstheme="minorHAnsi"/>
      <w:sz w:val="20"/>
      <w:szCs w:val="20"/>
    </w:rPr>
  </w:style>
  <w:style w:type="paragraph" w:styleId="TOC7">
    <w:name w:val="toc 7"/>
    <w:basedOn w:val="Normal"/>
    <w:next w:val="Normal"/>
    <w:autoRedefine/>
    <w:uiPriority w:val="39"/>
    <w:semiHidden/>
    <w:unhideWhenUsed/>
    <w:rsid w:val="00DF29AE"/>
    <w:pPr>
      <w:ind w:left="1440"/>
    </w:pPr>
    <w:rPr>
      <w:rFonts w:cstheme="minorHAnsi"/>
      <w:sz w:val="20"/>
      <w:szCs w:val="20"/>
    </w:rPr>
  </w:style>
  <w:style w:type="paragraph" w:styleId="TOC8">
    <w:name w:val="toc 8"/>
    <w:basedOn w:val="Normal"/>
    <w:next w:val="Normal"/>
    <w:autoRedefine/>
    <w:uiPriority w:val="39"/>
    <w:semiHidden/>
    <w:unhideWhenUsed/>
    <w:rsid w:val="00DF29AE"/>
    <w:pPr>
      <w:ind w:left="1680"/>
    </w:pPr>
    <w:rPr>
      <w:rFonts w:cstheme="minorHAnsi"/>
      <w:sz w:val="20"/>
      <w:szCs w:val="20"/>
    </w:rPr>
  </w:style>
  <w:style w:type="paragraph" w:styleId="TOC9">
    <w:name w:val="toc 9"/>
    <w:basedOn w:val="Normal"/>
    <w:next w:val="Normal"/>
    <w:autoRedefine/>
    <w:uiPriority w:val="39"/>
    <w:semiHidden/>
    <w:unhideWhenUsed/>
    <w:rsid w:val="00DF29AE"/>
    <w:pPr>
      <w:ind w:left="1920"/>
    </w:pPr>
    <w:rPr>
      <w:rFonts w:cstheme="minorHAnsi"/>
      <w:sz w:val="20"/>
      <w:szCs w:val="20"/>
    </w:rPr>
  </w:style>
  <w:style w:type="paragraph" w:styleId="Header">
    <w:name w:val="header"/>
    <w:basedOn w:val="Normal"/>
    <w:link w:val="HeaderChar"/>
    <w:uiPriority w:val="99"/>
    <w:unhideWhenUsed/>
    <w:rsid w:val="00DF29AE"/>
    <w:pPr>
      <w:tabs>
        <w:tab w:val="center" w:pos="4680"/>
        <w:tab w:val="right" w:pos="9360"/>
      </w:tabs>
    </w:pPr>
  </w:style>
  <w:style w:type="character" w:customStyle="1" w:styleId="HeaderChar">
    <w:name w:val="Header Char"/>
    <w:basedOn w:val="DefaultParagraphFont"/>
    <w:link w:val="Header"/>
    <w:uiPriority w:val="99"/>
    <w:rsid w:val="00DF29AE"/>
  </w:style>
  <w:style w:type="paragraph" w:styleId="Footer">
    <w:name w:val="footer"/>
    <w:basedOn w:val="Normal"/>
    <w:link w:val="FooterChar"/>
    <w:uiPriority w:val="99"/>
    <w:unhideWhenUsed/>
    <w:rsid w:val="00DF29AE"/>
    <w:pPr>
      <w:tabs>
        <w:tab w:val="center" w:pos="4680"/>
        <w:tab w:val="right" w:pos="9360"/>
      </w:tabs>
    </w:pPr>
  </w:style>
  <w:style w:type="character" w:customStyle="1" w:styleId="FooterChar">
    <w:name w:val="Footer Char"/>
    <w:basedOn w:val="DefaultParagraphFont"/>
    <w:link w:val="Footer"/>
    <w:uiPriority w:val="99"/>
    <w:rsid w:val="00DF29AE"/>
  </w:style>
  <w:style w:type="character" w:styleId="PageNumber">
    <w:name w:val="page number"/>
    <w:basedOn w:val="DefaultParagraphFont"/>
    <w:uiPriority w:val="99"/>
    <w:semiHidden/>
    <w:unhideWhenUsed/>
    <w:rsid w:val="00DF29AE"/>
  </w:style>
  <w:style w:type="character" w:customStyle="1" w:styleId="Heading3Char">
    <w:name w:val="Heading 3 Char"/>
    <w:basedOn w:val="DefaultParagraphFont"/>
    <w:link w:val="Heading3"/>
    <w:uiPriority w:val="9"/>
    <w:rsid w:val="00DF29A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D2077"/>
    <w:pPr>
      <w:ind w:left="720"/>
      <w:contextualSpacing/>
    </w:pPr>
  </w:style>
  <w:style w:type="character" w:styleId="UnresolvedMention">
    <w:name w:val="Unresolved Mention"/>
    <w:basedOn w:val="DefaultParagraphFont"/>
    <w:uiPriority w:val="99"/>
    <w:semiHidden/>
    <w:unhideWhenUsed/>
    <w:rsid w:val="00706BDC"/>
    <w:rPr>
      <w:color w:val="605E5C"/>
      <w:shd w:val="clear" w:color="auto" w:fill="E1DFDD"/>
    </w:rPr>
  </w:style>
  <w:style w:type="table" w:styleId="TableGrid">
    <w:name w:val="Table Grid"/>
    <w:basedOn w:val="TableNormal"/>
    <w:uiPriority w:val="59"/>
    <w:rsid w:val="00D1301A"/>
    <w:rPr>
      <w:rFonts w:ascii="Times New Roman" w:eastAsia="Times New Roman" w:hAnsi="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D1301A"/>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D1301A"/>
    <w:rPr>
      <w:rFonts w:ascii="Arial Nova" w:eastAsia="Cambria" w:hAnsi="Arial Nova" w:cs="Cambria"/>
      <w:b/>
      <w:color w:val="9D2235"/>
      <w:szCs w:val="22"/>
      <w:lang w:eastAsia="en-US"/>
    </w:rPr>
  </w:style>
  <w:style w:type="paragraph" w:customStyle="1" w:styleId="paragraph">
    <w:name w:val="paragraph"/>
    <w:basedOn w:val="Normal"/>
    <w:rsid w:val="0053714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37146"/>
  </w:style>
  <w:style w:type="character" w:customStyle="1" w:styleId="eop">
    <w:name w:val="eop"/>
    <w:basedOn w:val="DefaultParagraphFont"/>
    <w:rsid w:val="00537146"/>
  </w:style>
  <w:style w:type="character" w:styleId="CommentReference">
    <w:name w:val="annotation reference"/>
    <w:basedOn w:val="DefaultParagraphFont"/>
    <w:uiPriority w:val="99"/>
    <w:semiHidden/>
    <w:unhideWhenUsed/>
    <w:rsid w:val="00BC0EA3"/>
    <w:rPr>
      <w:sz w:val="16"/>
      <w:szCs w:val="16"/>
    </w:rPr>
  </w:style>
  <w:style w:type="paragraph" w:styleId="CommentText">
    <w:name w:val="annotation text"/>
    <w:basedOn w:val="Normal"/>
    <w:link w:val="CommentTextChar"/>
    <w:uiPriority w:val="99"/>
    <w:unhideWhenUsed/>
    <w:rsid w:val="00BC0EA3"/>
    <w:rPr>
      <w:sz w:val="20"/>
      <w:szCs w:val="20"/>
    </w:rPr>
  </w:style>
  <w:style w:type="character" w:customStyle="1" w:styleId="CommentTextChar">
    <w:name w:val="Comment Text Char"/>
    <w:basedOn w:val="DefaultParagraphFont"/>
    <w:link w:val="CommentText"/>
    <w:uiPriority w:val="99"/>
    <w:rsid w:val="00BC0EA3"/>
    <w:rPr>
      <w:sz w:val="20"/>
      <w:szCs w:val="20"/>
    </w:rPr>
  </w:style>
  <w:style w:type="paragraph" w:styleId="CommentSubject">
    <w:name w:val="annotation subject"/>
    <w:basedOn w:val="CommentText"/>
    <w:next w:val="CommentText"/>
    <w:link w:val="CommentSubjectChar"/>
    <w:uiPriority w:val="99"/>
    <w:semiHidden/>
    <w:unhideWhenUsed/>
    <w:rsid w:val="00BC0EA3"/>
    <w:rPr>
      <w:b/>
      <w:bCs/>
    </w:rPr>
  </w:style>
  <w:style w:type="character" w:customStyle="1" w:styleId="CommentSubjectChar">
    <w:name w:val="Comment Subject Char"/>
    <w:basedOn w:val="CommentTextChar"/>
    <w:link w:val="CommentSubject"/>
    <w:uiPriority w:val="99"/>
    <w:semiHidden/>
    <w:rsid w:val="00BC0EA3"/>
    <w:rPr>
      <w:b/>
      <w:bCs/>
      <w:sz w:val="20"/>
      <w:szCs w:val="20"/>
    </w:rPr>
  </w:style>
  <w:style w:type="paragraph" w:styleId="BalloonText">
    <w:name w:val="Balloon Text"/>
    <w:basedOn w:val="Normal"/>
    <w:link w:val="BalloonTextChar"/>
    <w:uiPriority w:val="99"/>
    <w:semiHidden/>
    <w:unhideWhenUsed/>
    <w:rsid w:val="00BC0E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0EA3"/>
    <w:rPr>
      <w:rFonts w:ascii="Times New Roman" w:hAnsi="Times New Roman" w:cs="Times New Roman"/>
      <w:sz w:val="18"/>
      <w:szCs w:val="18"/>
    </w:rPr>
  </w:style>
  <w:style w:type="character" w:customStyle="1" w:styleId="scxw181494729">
    <w:name w:val="scxw181494729"/>
    <w:basedOn w:val="DefaultParagraphFont"/>
    <w:rsid w:val="00BC0EA3"/>
  </w:style>
  <w:style w:type="paragraph" w:styleId="Caption">
    <w:name w:val="caption"/>
    <w:basedOn w:val="Normal"/>
    <w:next w:val="Normal"/>
    <w:uiPriority w:val="35"/>
    <w:unhideWhenUsed/>
    <w:qFormat/>
    <w:rsid w:val="000224FB"/>
    <w:pPr>
      <w:spacing w:after="200"/>
    </w:pPr>
    <w:rPr>
      <w:rFonts w:ascii="Times New Roman" w:eastAsia="Times New Roman" w:hAnsi="Times New Roman" w:cs="Times New Roman"/>
      <w:i/>
      <w:iCs/>
      <w:color w:val="44546A" w:themeColor="text2"/>
      <w:sz w:val="18"/>
      <w:szCs w:val="18"/>
    </w:rPr>
  </w:style>
  <w:style w:type="character" w:styleId="FollowedHyperlink">
    <w:name w:val="FollowedHyperlink"/>
    <w:basedOn w:val="DefaultParagraphFont"/>
    <w:uiPriority w:val="99"/>
    <w:semiHidden/>
    <w:unhideWhenUsed/>
    <w:rsid w:val="000224FB"/>
    <w:rPr>
      <w:color w:val="954F72" w:themeColor="followedHyperlink"/>
      <w:u w:val="single"/>
    </w:rPr>
  </w:style>
  <w:style w:type="paragraph" w:styleId="NoSpacing">
    <w:name w:val="No Spacing"/>
    <w:uiPriority w:val="1"/>
    <w:qFormat/>
    <w:rsid w:val="008F01A5"/>
    <w:rPr>
      <w:rFonts w:ascii="Times New Roman" w:eastAsia="Times New Roman" w:hAnsi="Times New Roman" w:cs="Times New Roman"/>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552">
      <w:bodyDiv w:val="1"/>
      <w:marLeft w:val="0"/>
      <w:marRight w:val="0"/>
      <w:marTop w:val="0"/>
      <w:marBottom w:val="0"/>
      <w:divBdr>
        <w:top w:val="none" w:sz="0" w:space="0" w:color="auto"/>
        <w:left w:val="none" w:sz="0" w:space="0" w:color="auto"/>
        <w:bottom w:val="none" w:sz="0" w:space="0" w:color="auto"/>
        <w:right w:val="none" w:sz="0" w:space="0" w:color="auto"/>
      </w:divBdr>
      <w:divsChild>
        <w:div w:id="1231114559">
          <w:marLeft w:val="0"/>
          <w:marRight w:val="0"/>
          <w:marTop w:val="0"/>
          <w:marBottom w:val="0"/>
          <w:divBdr>
            <w:top w:val="none" w:sz="0" w:space="0" w:color="auto"/>
            <w:left w:val="none" w:sz="0" w:space="0" w:color="auto"/>
            <w:bottom w:val="none" w:sz="0" w:space="0" w:color="auto"/>
            <w:right w:val="none" w:sz="0" w:space="0" w:color="auto"/>
          </w:divBdr>
        </w:div>
        <w:div w:id="1918634750">
          <w:marLeft w:val="0"/>
          <w:marRight w:val="0"/>
          <w:marTop w:val="0"/>
          <w:marBottom w:val="0"/>
          <w:divBdr>
            <w:top w:val="none" w:sz="0" w:space="0" w:color="auto"/>
            <w:left w:val="none" w:sz="0" w:space="0" w:color="auto"/>
            <w:bottom w:val="none" w:sz="0" w:space="0" w:color="auto"/>
            <w:right w:val="none" w:sz="0" w:space="0" w:color="auto"/>
          </w:divBdr>
        </w:div>
        <w:div w:id="953680881">
          <w:marLeft w:val="0"/>
          <w:marRight w:val="0"/>
          <w:marTop w:val="0"/>
          <w:marBottom w:val="0"/>
          <w:divBdr>
            <w:top w:val="none" w:sz="0" w:space="0" w:color="auto"/>
            <w:left w:val="none" w:sz="0" w:space="0" w:color="auto"/>
            <w:bottom w:val="none" w:sz="0" w:space="0" w:color="auto"/>
            <w:right w:val="none" w:sz="0" w:space="0" w:color="auto"/>
          </w:divBdr>
        </w:div>
        <w:div w:id="844978068">
          <w:marLeft w:val="0"/>
          <w:marRight w:val="0"/>
          <w:marTop w:val="0"/>
          <w:marBottom w:val="0"/>
          <w:divBdr>
            <w:top w:val="none" w:sz="0" w:space="0" w:color="auto"/>
            <w:left w:val="none" w:sz="0" w:space="0" w:color="auto"/>
            <w:bottom w:val="none" w:sz="0" w:space="0" w:color="auto"/>
            <w:right w:val="none" w:sz="0" w:space="0" w:color="auto"/>
          </w:divBdr>
        </w:div>
        <w:div w:id="1915705003">
          <w:marLeft w:val="0"/>
          <w:marRight w:val="0"/>
          <w:marTop w:val="0"/>
          <w:marBottom w:val="0"/>
          <w:divBdr>
            <w:top w:val="none" w:sz="0" w:space="0" w:color="auto"/>
            <w:left w:val="none" w:sz="0" w:space="0" w:color="auto"/>
            <w:bottom w:val="none" w:sz="0" w:space="0" w:color="auto"/>
            <w:right w:val="none" w:sz="0" w:space="0" w:color="auto"/>
          </w:divBdr>
        </w:div>
      </w:divsChild>
    </w:div>
    <w:div w:id="333339244">
      <w:bodyDiv w:val="1"/>
      <w:marLeft w:val="0"/>
      <w:marRight w:val="0"/>
      <w:marTop w:val="0"/>
      <w:marBottom w:val="0"/>
      <w:divBdr>
        <w:top w:val="none" w:sz="0" w:space="0" w:color="auto"/>
        <w:left w:val="none" w:sz="0" w:space="0" w:color="auto"/>
        <w:bottom w:val="none" w:sz="0" w:space="0" w:color="auto"/>
        <w:right w:val="none" w:sz="0" w:space="0" w:color="auto"/>
      </w:divBdr>
    </w:div>
    <w:div w:id="566257906">
      <w:bodyDiv w:val="1"/>
      <w:marLeft w:val="0"/>
      <w:marRight w:val="0"/>
      <w:marTop w:val="0"/>
      <w:marBottom w:val="0"/>
      <w:divBdr>
        <w:top w:val="none" w:sz="0" w:space="0" w:color="auto"/>
        <w:left w:val="none" w:sz="0" w:space="0" w:color="auto"/>
        <w:bottom w:val="none" w:sz="0" w:space="0" w:color="auto"/>
        <w:right w:val="none" w:sz="0" w:space="0" w:color="auto"/>
      </w:divBdr>
      <w:divsChild>
        <w:div w:id="993483721">
          <w:marLeft w:val="0"/>
          <w:marRight w:val="0"/>
          <w:marTop w:val="0"/>
          <w:marBottom w:val="0"/>
          <w:divBdr>
            <w:top w:val="none" w:sz="0" w:space="0" w:color="auto"/>
            <w:left w:val="none" w:sz="0" w:space="0" w:color="auto"/>
            <w:bottom w:val="none" w:sz="0" w:space="0" w:color="auto"/>
            <w:right w:val="none" w:sz="0" w:space="0" w:color="auto"/>
          </w:divBdr>
        </w:div>
        <w:div w:id="1244803836">
          <w:marLeft w:val="0"/>
          <w:marRight w:val="0"/>
          <w:marTop w:val="0"/>
          <w:marBottom w:val="0"/>
          <w:divBdr>
            <w:top w:val="none" w:sz="0" w:space="0" w:color="auto"/>
            <w:left w:val="none" w:sz="0" w:space="0" w:color="auto"/>
            <w:bottom w:val="none" w:sz="0" w:space="0" w:color="auto"/>
            <w:right w:val="none" w:sz="0" w:space="0" w:color="auto"/>
          </w:divBdr>
        </w:div>
        <w:div w:id="74790109">
          <w:marLeft w:val="0"/>
          <w:marRight w:val="0"/>
          <w:marTop w:val="0"/>
          <w:marBottom w:val="0"/>
          <w:divBdr>
            <w:top w:val="none" w:sz="0" w:space="0" w:color="auto"/>
            <w:left w:val="none" w:sz="0" w:space="0" w:color="auto"/>
            <w:bottom w:val="none" w:sz="0" w:space="0" w:color="auto"/>
            <w:right w:val="none" w:sz="0" w:space="0" w:color="auto"/>
          </w:divBdr>
        </w:div>
        <w:div w:id="153910506">
          <w:marLeft w:val="0"/>
          <w:marRight w:val="0"/>
          <w:marTop w:val="0"/>
          <w:marBottom w:val="0"/>
          <w:divBdr>
            <w:top w:val="none" w:sz="0" w:space="0" w:color="auto"/>
            <w:left w:val="none" w:sz="0" w:space="0" w:color="auto"/>
            <w:bottom w:val="none" w:sz="0" w:space="0" w:color="auto"/>
            <w:right w:val="none" w:sz="0" w:space="0" w:color="auto"/>
          </w:divBdr>
        </w:div>
        <w:div w:id="1169709798">
          <w:marLeft w:val="0"/>
          <w:marRight w:val="0"/>
          <w:marTop w:val="0"/>
          <w:marBottom w:val="0"/>
          <w:divBdr>
            <w:top w:val="none" w:sz="0" w:space="0" w:color="auto"/>
            <w:left w:val="none" w:sz="0" w:space="0" w:color="auto"/>
            <w:bottom w:val="none" w:sz="0" w:space="0" w:color="auto"/>
            <w:right w:val="none" w:sz="0" w:space="0" w:color="auto"/>
          </w:divBdr>
        </w:div>
        <w:div w:id="1584021993">
          <w:marLeft w:val="0"/>
          <w:marRight w:val="0"/>
          <w:marTop w:val="0"/>
          <w:marBottom w:val="0"/>
          <w:divBdr>
            <w:top w:val="none" w:sz="0" w:space="0" w:color="auto"/>
            <w:left w:val="none" w:sz="0" w:space="0" w:color="auto"/>
            <w:bottom w:val="none" w:sz="0" w:space="0" w:color="auto"/>
            <w:right w:val="none" w:sz="0" w:space="0" w:color="auto"/>
          </w:divBdr>
        </w:div>
        <w:div w:id="724452614">
          <w:marLeft w:val="0"/>
          <w:marRight w:val="0"/>
          <w:marTop w:val="0"/>
          <w:marBottom w:val="0"/>
          <w:divBdr>
            <w:top w:val="none" w:sz="0" w:space="0" w:color="auto"/>
            <w:left w:val="none" w:sz="0" w:space="0" w:color="auto"/>
            <w:bottom w:val="none" w:sz="0" w:space="0" w:color="auto"/>
            <w:right w:val="none" w:sz="0" w:space="0" w:color="auto"/>
          </w:divBdr>
        </w:div>
      </w:divsChild>
    </w:div>
    <w:div w:id="1488939018">
      <w:bodyDiv w:val="1"/>
      <w:marLeft w:val="0"/>
      <w:marRight w:val="0"/>
      <w:marTop w:val="0"/>
      <w:marBottom w:val="0"/>
      <w:divBdr>
        <w:top w:val="none" w:sz="0" w:space="0" w:color="auto"/>
        <w:left w:val="none" w:sz="0" w:space="0" w:color="auto"/>
        <w:bottom w:val="none" w:sz="0" w:space="0" w:color="auto"/>
        <w:right w:val="none" w:sz="0" w:space="0" w:color="auto"/>
      </w:divBdr>
      <w:divsChild>
        <w:div w:id="990213871">
          <w:marLeft w:val="0"/>
          <w:marRight w:val="0"/>
          <w:marTop w:val="0"/>
          <w:marBottom w:val="0"/>
          <w:divBdr>
            <w:top w:val="none" w:sz="0" w:space="0" w:color="auto"/>
            <w:left w:val="none" w:sz="0" w:space="0" w:color="auto"/>
            <w:bottom w:val="none" w:sz="0" w:space="0" w:color="auto"/>
            <w:right w:val="none" w:sz="0" w:space="0" w:color="auto"/>
          </w:divBdr>
        </w:div>
        <w:div w:id="177197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ps.uark.edu/using-voicethread/" TargetMode="External"/><Relationship Id="rId18" Type="http://schemas.openxmlformats.org/officeDocument/2006/relationships/hyperlink" Target="https://www.cultofpedagogy.com/tqe-method/" TargetMode="External"/><Relationship Id="rId26" Type="http://schemas.openxmlformats.org/officeDocument/2006/relationships/hyperlink" Target="https://screencast-o-matic.com/" TargetMode="External"/><Relationship Id="rId3" Type="http://schemas.openxmlformats.org/officeDocument/2006/relationships/styles" Target="styles.xml"/><Relationship Id="rId21" Type="http://schemas.openxmlformats.org/officeDocument/2006/relationships/hyperlink" Target="https://www.youtube.com/watch?v=Dvi0ZvOhZs0" TargetMode="External"/><Relationship Id="rId7" Type="http://schemas.openxmlformats.org/officeDocument/2006/relationships/endnotes" Target="endnotes.xml"/><Relationship Id="rId12" Type="http://schemas.openxmlformats.org/officeDocument/2006/relationships/hyperlink" Target="https://www.americanrhetoric.com/" TargetMode="External"/><Relationship Id="rId17" Type="http://schemas.openxmlformats.org/officeDocument/2006/relationships/hyperlink" Target="https://www.cultofpedagogy.com/" TargetMode="External"/><Relationship Id="rId25" Type="http://schemas.openxmlformats.org/officeDocument/2006/relationships/hyperlink" Target="https://www.screencastify.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ultofpedagogy.com/speaking-listening-techniques/"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learn.com/portal/site/HigherEd" TargetMode="External"/><Relationship Id="rId24" Type="http://schemas.openxmlformats.org/officeDocument/2006/relationships/hyperlink" Target="https://help.blackboard.com/Collaborate/Ultra/Moderator/Moderate_Sess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ultofpedagogy.com/" TargetMode="External"/><Relationship Id="rId23" Type="http://schemas.openxmlformats.org/officeDocument/2006/relationships/hyperlink" Target="https://tips.uark.edu/about-kaltura/"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help.blackboard.com/Collaborate/Ultra/Moderator/Moderate_Sessions/Breakout_group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ultofpedagogy.com/speaking-listening-techniques/" TargetMode="External"/><Relationship Id="rId22" Type="http://schemas.openxmlformats.org/officeDocument/2006/relationships/hyperlink" Target="https://www.theteachertoolkit.com/index.php/tool/jigsaw"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tips.uark.edu/using-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3158-4BA2-E742-BA44-D53FAFE7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22</Pages>
  <Words>7526</Words>
  <Characters>42902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83</cp:revision>
  <dcterms:created xsi:type="dcterms:W3CDTF">2020-07-11T18:09:00Z</dcterms:created>
  <dcterms:modified xsi:type="dcterms:W3CDTF">2020-07-27T19:51:00Z</dcterms:modified>
</cp:coreProperties>
</file>