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2E6B" w14:textId="30AEE1CC" w:rsidR="00656917" w:rsidRPr="00656917" w:rsidRDefault="00656917" w:rsidP="00E31EC2">
      <w:pPr>
        <w:shd w:val="clear" w:color="auto" w:fill="FFFFFF"/>
        <w:spacing w:after="0" w:line="240" w:lineRule="auto"/>
        <w:ind w:left="720" w:hanging="720"/>
        <w:textAlignment w:val="baseline"/>
        <w:rPr>
          <w:rFonts w:eastAsia="Times New Roman"/>
          <w:color w:val="242424"/>
        </w:rPr>
      </w:pPr>
      <w:r w:rsidRPr="00656917">
        <w:rPr>
          <w:rFonts w:eastAsia="Times New Roman"/>
          <w:color w:val="000000"/>
          <w:bdr w:val="none" w:sz="0" w:space="0" w:color="auto" w:frame="1"/>
        </w:rPr>
        <w:t xml:space="preserve">Lauer, Janice M. “Writing as Inquiry: Some Questions for Teachers.” </w:t>
      </w:r>
      <w:r w:rsidRPr="00656917">
        <w:rPr>
          <w:rFonts w:eastAsia="Times New Roman"/>
          <w:i/>
          <w:iCs/>
          <w:color w:val="000000"/>
          <w:bdr w:val="none" w:sz="0" w:space="0" w:color="auto" w:frame="1"/>
        </w:rPr>
        <w:t>College Composition and Communication</w:t>
      </w:r>
      <w:r w:rsidRPr="00656917">
        <w:rPr>
          <w:rFonts w:eastAsia="Times New Roman"/>
          <w:color w:val="000000"/>
          <w:bdr w:val="none" w:sz="0" w:space="0" w:color="auto" w:frame="1"/>
        </w:rPr>
        <w:t>,</w:t>
      </w:r>
      <w:r w:rsidRPr="00656917">
        <w:rPr>
          <w:rFonts w:eastAsia="Times New Roman"/>
          <w:i/>
          <w:iCs/>
          <w:color w:val="000000"/>
          <w:bdr w:val="none" w:sz="0" w:space="0" w:color="auto" w:frame="1"/>
        </w:rPr>
        <w:t xml:space="preserve"> </w:t>
      </w:r>
      <w:r>
        <w:rPr>
          <w:rFonts w:eastAsia="Times New Roman"/>
          <w:color w:val="000000"/>
          <w:bdr w:val="none" w:sz="0" w:space="0" w:color="auto" w:frame="1"/>
        </w:rPr>
        <w:t xml:space="preserve">vol. </w:t>
      </w:r>
      <w:r w:rsidRPr="00656917">
        <w:rPr>
          <w:rFonts w:eastAsia="Times New Roman"/>
          <w:color w:val="000000"/>
          <w:bdr w:val="none" w:sz="0" w:space="0" w:color="auto" w:frame="1"/>
        </w:rPr>
        <w:t>33</w:t>
      </w:r>
      <w:r>
        <w:rPr>
          <w:rFonts w:eastAsia="Times New Roman"/>
          <w:color w:val="000000"/>
          <w:bdr w:val="none" w:sz="0" w:space="0" w:color="auto" w:frame="1"/>
        </w:rPr>
        <w:t>, no</w:t>
      </w:r>
      <w:r w:rsidRPr="00656917">
        <w:rPr>
          <w:rFonts w:eastAsia="Times New Roman"/>
          <w:color w:val="000000"/>
          <w:bdr w:val="none" w:sz="0" w:space="0" w:color="auto" w:frame="1"/>
        </w:rPr>
        <w:t>.</w:t>
      </w:r>
      <w:r>
        <w:rPr>
          <w:rFonts w:eastAsia="Times New Roman"/>
          <w:color w:val="000000"/>
          <w:bdr w:val="none" w:sz="0" w:space="0" w:color="auto" w:frame="1"/>
        </w:rPr>
        <w:t xml:space="preserve"> </w:t>
      </w:r>
      <w:r w:rsidRPr="00656917">
        <w:rPr>
          <w:rFonts w:eastAsia="Times New Roman"/>
          <w:color w:val="000000"/>
          <w:bdr w:val="none" w:sz="0" w:space="0" w:color="auto" w:frame="1"/>
        </w:rPr>
        <w:t>1</w:t>
      </w:r>
      <w:r>
        <w:rPr>
          <w:rFonts w:eastAsia="Times New Roman"/>
          <w:color w:val="000000"/>
          <w:bdr w:val="none" w:sz="0" w:space="0" w:color="auto" w:frame="1"/>
        </w:rPr>
        <w:t>,</w:t>
      </w:r>
      <w:r w:rsidRPr="00656917">
        <w:rPr>
          <w:rFonts w:eastAsia="Times New Roman"/>
          <w:color w:val="242424"/>
        </w:rPr>
        <w:t xml:space="preserve"> </w:t>
      </w:r>
      <w:r w:rsidRPr="00656917">
        <w:rPr>
          <w:rFonts w:eastAsia="Times New Roman"/>
          <w:color w:val="000000"/>
          <w:bdr w:val="none" w:sz="0" w:space="0" w:color="auto" w:frame="1"/>
        </w:rPr>
        <w:t>1982</w:t>
      </w:r>
      <w:r>
        <w:rPr>
          <w:rFonts w:eastAsia="Times New Roman"/>
          <w:color w:val="000000"/>
          <w:bdr w:val="none" w:sz="0" w:space="0" w:color="auto" w:frame="1"/>
        </w:rPr>
        <w:t>,</w:t>
      </w:r>
      <w:r w:rsidRPr="00656917">
        <w:rPr>
          <w:rFonts w:eastAsia="Times New Roman"/>
          <w:color w:val="000000"/>
          <w:bdr w:val="none" w:sz="0" w:space="0" w:color="auto" w:frame="1"/>
        </w:rPr>
        <w:t xml:space="preserve"> pp. 89-93.</w:t>
      </w:r>
    </w:p>
    <w:p w14:paraId="148AE0A3" w14:textId="77777777" w:rsidR="00656917" w:rsidRPr="00656917" w:rsidRDefault="00656917" w:rsidP="00656917">
      <w:pPr>
        <w:shd w:val="clear" w:color="auto" w:fill="FFFFFF"/>
        <w:spacing w:after="0" w:line="240" w:lineRule="auto"/>
        <w:textAlignment w:val="baseline"/>
        <w:rPr>
          <w:rFonts w:eastAsia="Times New Roman"/>
          <w:color w:val="242424"/>
        </w:rPr>
      </w:pPr>
    </w:p>
    <w:p w14:paraId="6EE28ED1" w14:textId="77777777" w:rsidR="00656917" w:rsidRDefault="00656917" w:rsidP="00656917">
      <w:pPr>
        <w:shd w:val="clear" w:color="auto" w:fill="FFFFFF"/>
        <w:spacing w:after="0" w:line="240" w:lineRule="auto"/>
        <w:ind w:left="720"/>
        <w:textAlignment w:val="baseline"/>
        <w:rPr>
          <w:rFonts w:eastAsia="Times New Roman"/>
          <w:color w:val="000000"/>
          <w:bdr w:val="none" w:sz="0" w:space="0" w:color="auto" w:frame="1"/>
        </w:rPr>
      </w:pPr>
      <w:r w:rsidRPr="00656917">
        <w:rPr>
          <w:rFonts w:eastAsia="Times New Roman"/>
          <w:color w:val="000000"/>
          <w:bdr w:val="none" w:sz="0" w:space="0" w:color="auto" w:frame="1"/>
        </w:rPr>
        <w:t>Janice Lauer is an English rhetoric and composition professor emerita at Purdue University who has written numerous articles and books on pedagogical theory. She argues composition teachers should help their students understand that writing is essentially a problem-solving process, a pursuit of discovery and insight. She synthesizes literature that addresses educational inquiry and the historical precedent established by scholars who espouse inquiry as vital to the writing process. This article is particularly useful for discussing the advantages of writing education that cultivates the ability to inquire and reason over writing education that privileges rote learning and “canned” lessons.</w:t>
      </w:r>
    </w:p>
    <w:p w14:paraId="1F2550E2" w14:textId="77777777" w:rsidR="00656917" w:rsidRPr="00656917" w:rsidRDefault="00656917" w:rsidP="00656917">
      <w:pPr>
        <w:shd w:val="clear" w:color="auto" w:fill="FFFFFF"/>
        <w:spacing w:after="0" w:line="240" w:lineRule="auto"/>
        <w:textAlignment w:val="baseline"/>
        <w:rPr>
          <w:rFonts w:eastAsia="Times New Roman"/>
          <w:color w:val="242424"/>
        </w:rPr>
      </w:pPr>
    </w:p>
    <w:p w14:paraId="30F674ED" w14:textId="77777777" w:rsidR="003F3E6D" w:rsidRDefault="003F3E6D" w:rsidP="00656917">
      <w:pPr>
        <w:shd w:val="clear" w:color="auto" w:fill="FFFFFF"/>
        <w:spacing w:after="0" w:line="240" w:lineRule="auto"/>
        <w:textAlignment w:val="baseline"/>
        <w:rPr>
          <w:rFonts w:eastAsia="Times New Roman"/>
          <w:color w:val="000000"/>
          <w:u w:val="single"/>
          <w:bdr w:val="none" w:sz="0" w:space="0" w:color="auto" w:frame="1"/>
        </w:rPr>
      </w:pPr>
    </w:p>
    <w:p w14:paraId="18B03D24" w14:textId="325351C2" w:rsidR="003F3E6D" w:rsidRPr="003F3E6D" w:rsidRDefault="003F3E6D" w:rsidP="00656917">
      <w:pPr>
        <w:shd w:val="clear" w:color="auto" w:fill="FFFFFF"/>
        <w:spacing w:after="0" w:line="240" w:lineRule="auto"/>
        <w:textAlignment w:val="baseline"/>
        <w:rPr>
          <w:rFonts w:eastAsia="Times New Roman"/>
          <w:b/>
          <w:bCs/>
          <w:color w:val="000000"/>
          <w:bdr w:val="none" w:sz="0" w:space="0" w:color="auto" w:frame="1"/>
        </w:rPr>
      </w:pPr>
      <w:r w:rsidRPr="003F3E6D">
        <w:rPr>
          <w:rFonts w:eastAsia="Times New Roman"/>
          <w:b/>
          <w:bCs/>
          <w:color w:val="000000"/>
          <w:bdr w:val="none" w:sz="0" w:space="0" w:color="auto" w:frame="1"/>
        </w:rPr>
        <w:t>Deconstructing the text:</w:t>
      </w:r>
    </w:p>
    <w:p w14:paraId="2490A088" w14:textId="77777777" w:rsidR="003F3E6D" w:rsidRDefault="003F3E6D" w:rsidP="00656917">
      <w:pPr>
        <w:shd w:val="clear" w:color="auto" w:fill="FFFFFF"/>
        <w:spacing w:after="0" w:line="240" w:lineRule="auto"/>
        <w:textAlignment w:val="baseline"/>
        <w:rPr>
          <w:rFonts w:eastAsia="Times New Roman"/>
          <w:color w:val="000000"/>
          <w:u w:val="single"/>
          <w:bdr w:val="none" w:sz="0" w:space="0" w:color="auto" w:frame="1"/>
        </w:rPr>
      </w:pPr>
    </w:p>
    <w:p w14:paraId="048DE0DD" w14:textId="3C264E24" w:rsidR="00656917" w:rsidRDefault="00656917" w:rsidP="00656917">
      <w:pPr>
        <w:shd w:val="clear" w:color="auto" w:fill="FFFFFF"/>
        <w:spacing w:after="0" w:line="240" w:lineRule="auto"/>
        <w:textAlignment w:val="baseline"/>
        <w:rPr>
          <w:rFonts w:eastAsia="Times New Roman"/>
          <w:color w:val="000000"/>
          <w:bdr w:val="none" w:sz="0" w:space="0" w:color="auto" w:frame="1"/>
        </w:rPr>
      </w:pPr>
      <w:r w:rsidRPr="00656917">
        <w:rPr>
          <w:rFonts w:eastAsia="Times New Roman"/>
          <w:color w:val="000000"/>
          <w:u w:val="single"/>
          <w:bdr w:val="none" w:sz="0" w:space="0" w:color="auto" w:frame="1"/>
        </w:rPr>
        <w:t>Author:</w:t>
      </w:r>
      <w:r w:rsidRPr="00656917">
        <w:rPr>
          <w:rFonts w:eastAsia="Times New Roman"/>
          <w:color w:val="000000"/>
          <w:bdr w:val="none" w:sz="0" w:space="0" w:color="auto" w:frame="1"/>
        </w:rPr>
        <w:t xml:space="preserve"> Janice Lauer </w:t>
      </w:r>
    </w:p>
    <w:p w14:paraId="19228C13" w14:textId="77777777" w:rsidR="00656917" w:rsidRPr="00656917" w:rsidRDefault="00656917" w:rsidP="00656917">
      <w:pPr>
        <w:shd w:val="clear" w:color="auto" w:fill="FFFFFF"/>
        <w:spacing w:after="0" w:line="240" w:lineRule="auto"/>
        <w:textAlignment w:val="baseline"/>
        <w:rPr>
          <w:rFonts w:eastAsia="Times New Roman"/>
          <w:color w:val="242424"/>
        </w:rPr>
      </w:pPr>
    </w:p>
    <w:p w14:paraId="51F8385B" w14:textId="77777777" w:rsidR="00656917" w:rsidRPr="00656917" w:rsidRDefault="00656917" w:rsidP="00656917">
      <w:pPr>
        <w:shd w:val="clear" w:color="auto" w:fill="FFFFFF"/>
        <w:spacing w:after="0" w:line="240" w:lineRule="auto"/>
        <w:textAlignment w:val="baseline"/>
        <w:rPr>
          <w:rFonts w:eastAsia="Times New Roman"/>
          <w:color w:val="242424"/>
        </w:rPr>
      </w:pPr>
      <w:r w:rsidRPr="00656917">
        <w:rPr>
          <w:rFonts w:eastAsia="Times New Roman"/>
          <w:color w:val="000000"/>
          <w:u w:val="single"/>
          <w:bdr w:val="none" w:sz="0" w:space="0" w:color="auto" w:frame="1"/>
        </w:rPr>
        <w:t>Author’s Background:</w:t>
      </w:r>
      <w:r w:rsidRPr="00656917">
        <w:rPr>
          <w:rFonts w:eastAsia="Times New Roman"/>
          <w:color w:val="000000"/>
          <w:bdr w:val="none" w:sz="0" w:space="0" w:color="auto" w:frame="1"/>
        </w:rPr>
        <w:t xml:space="preserve"> English rhetoric and composition professor emerita at Purdue University who has written numerous articles and books on pedagogical theory.</w:t>
      </w:r>
    </w:p>
    <w:p w14:paraId="1D9EA957" w14:textId="77777777" w:rsidR="00656917" w:rsidRDefault="00656917" w:rsidP="00656917">
      <w:pPr>
        <w:shd w:val="clear" w:color="auto" w:fill="FFFFFF"/>
        <w:spacing w:after="0" w:line="240" w:lineRule="auto"/>
        <w:textAlignment w:val="baseline"/>
        <w:rPr>
          <w:rFonts w:eastAsia="Times New Roman"/>
          <w:color w:val="000000"/>
          <w:bdr w:val="none" w:sz="0" w:space="0" w:color="auto" w:frame="1"/>
        </w:rPr>
      </w:pPr>
    </w:p>
    <w:p w14:paraId="3A96CC22" w14:textId="7203FA1A" w:rsidR="00656917" w:rsidRPr="00656917" w:rsidRDefault="00656917" w:rsidP="00656917">
      <w:pPr>
        <w:shd w:val="clear" w:color="auto" w:fill="FFFFFF"/>
        <w:spacing w:after="0" w:line="240" w:lineRule="auto"/>
        <w:textAlignment w:val="baseline"/>
        <w:rPr>
          <w:rFonts w:eastAsia="Times New Roman"/>
          <w:color w:val="242424"/>
        </w:rPr>
      </w:pPr>
      <w:r w:rsidRPr="00656917">
        <w:rPr>
          <w:rFonts w:eastAsia="Times New Roman"/>
          <w:color w:val="000000"/>
          <w:u w:val="single"/>
          <w:bdr w:val="none" w:sz="0" w:space="0" w:color="auto" w:frame="1"/>
        </w:rPr>
        <w:t>Purpose of the text:</w:t>
      </w:r>
      <w:r w:rsidRPr="00656917">
        <w:rPr>
          <w:rFonts w:eastAsia="Times New Roman"/>
          <w:color w:val="000000"/>
          <w:bdr w:val="none" w:sz="0" w:space="0" w:color="auto" w:frame="1"/>
        </w:rPr>
        <w:t xml:space="preserve"> She argues composition teachers should help their students understand that writing is essentially a problem-solving process, a pursuit of discovery and insight.</w:t>
      </w:r>
    </w:p>
    <w:p w14:paraId="4621FC5C" w14:textId="77777777" w:rsidR="00656917" w:rsidRDefault="00656917" w:rsidP="00656917">
      <w:pPr>
        <w:shd w:val="clear" w:color="auto" w:fill="FFFFFF"/>
        <w:spacing w:after="0" w:line="240" w:lineRule="auto"/>
        <w:textAlignment w:val="baseline"/>
        <w:rPr>
          <w:rFonts w:eastAsia="Times New Roman"/>
          <w:color w:val="000000"/>
          <w:bdr w:val="none" w:sz="0" w:space="0" w:color="auto" w:frame="1"/>
        </w:rPr>
      </w:pPr>
      <w:r w:rsidRPr="00656917">
        <w:rPr>
          <w:rFonts w:eastAsia="Times New Roman"/>
          <w:color w:val="000000"/>
          <w:bdr w:val="none" w:sz="0" w:space="0" w:color="auto" w:frame="1"/>
        </w:rPr>
        <w:t> </w:t>
      </w:r>
      <w:r w:rsidRPr="00656917">
        <w:rPr>
          <w:rFonts w:eastAsia="Times New Roman"/>
          <w:color w:val="000000"/>
          <w:bdr w:val="none" w:sz="0" w:space="0" w:color="auto" w:frame="1"/>
        </w:rPr>
        <w:t> </w:t>
      </w:r>
      <w:r w:rsidRPr="00656917">
        <w:rPr>
          <w:rFonts w:eastAsia="Times New Roman"/>
          <w:color w:val="000000"/>
          <w:bdr w:val="none" w:sz="0" w:space="0" w:color="auto" w:frame="1"/>
        </w:rPr>
        <w:t> </w:t>
      </w:r>
      <w:r w:rsidRPr="00656917">
        <w:rPr>
          <w:rFonts w:eastAsia="Times New Roman"/>
          <w:color w:val="000000"/>
          <w:bdr w:val="none" w:sz="0" w:space="0" w:color="auto" w:frame="1"/>
        </w:rPr>
        <w:t> </w:t>
      </w:r>
      <w:r w:rsidRPr="00656917">
        <w:rPr>
          <w:rFonts w:eastAsia="Times New Roman"/>
          <w:color w:val="000000"/>
          <w:bdr w:val="none" w:sz="0" w:space="0" w:color="auto" w:frame="1"/>
        </w:rPr>
        <w:t> </w:t>
      </w:r>
      <w:r w:rsidRPr="00656917">
        <w:rPr>
          <w:rFonts w:eastAsia="Times New Roman"/>
          <w:color w:val="000000"/>
          <w:bdr w:val="none" w:sz="0" w:space="0" w:color="auto" w:frame="1"/>
        </w:rPr>
        <w:t> </w:t>
      </w:r>
      <w:r w:rsidRPr="00656917">
        <w:rPr>
          <w:rFonts w:eastAsia="Times New Roman"/>
          <w:color w:val="000000"/>
          <w:bdr w:val="none" w:sz="0" w:space="0" w:color="auto" w:frame="1"/>
        </w:rPr>
        <w:t>How?</w:t>
      </w:r>
    </w:p>
    <w:p w14:paraId="5B1355BD" w14:textId="476A9E9A" w:rsidR="00656917" w:rsidRPr="00656917" w:rsidRDefault="00656917" w:rsidP="00656917">
      <w:pPr>
        <w:shd w:val="clear" w:color="auto" w:fill="FFFFFF"/>
        <w:spacing w:after="0" w:line="240" w:lineRule="auto"/>
        <w:textAlignment w:val="baseline"/>
        <w:rPr>
          <w:rFonts w:eastAsia="Times New Roman"/>
          <w:color w:val="242424"/>
        </w:rPr>
      </w:pPr>
      <w:r>
        <w:rPr>
          <w:rFonts w:eastAsia="Times New Roman"/>
          <w:color w:val="000000"/>
          <w:bdr w:val="none" w:sz="0" w:space="0" w:color="auto" w:frame="1"/>
        </w:rPr>
        <w:tab/>
        <w:t>What specific parts from the text make you think that?</w:t>
      </w:r>
    </w:p>
    <w:p w14:paraId="41594B18" w14:textId="77777777" w:rsidR="00656917" w:rsidRDefault="00656917" w:rsidP="00656917">
      <w:pPr>
        <w:shd w:val="clear" w:color="auto" w:fill="FFFFFF"/>
        <w:spacing w:after="0" w:line="240" w:lineRule="auto"/>
        <w:textAlignment w:val="baseline"/>
        <w:rPr>
          <w:rFonts w:eastAsia="Times New Roman"/>
          <w:color w:val="000000"/>
          <w:bdr w:val="none" w:sz="0" w:space="0" w:color="auto" w:frame="1"/>
        </w:rPr>
      </w:pPr>
    </w:p>
    <w:p w14:paraId="20DB1E41" w14:textId="0CB42DE4" w:rsidR="00656917" w:rsidRPr="00656917" w:rsidRDefault="00656917" w:rsidP="00656917">
      <w:pPr>
        <w:shd w:val="clear" w:color="auto" w:fill="FFFFFF"/>
        <w:spacing w:after="0" w:line="240" w:lineRule="auto"/>
        <w:textAlignment w:val="baseline"/>
        <w:rPr>
          <w:rFonts w:eastAsia="Times New Roman"/>
          <w:color w:val="242424"/>
        </w:rPr>
      </w:pPr>
      <w:r w:rsidRPr="00656917">
        <w:rPr>
          <w:rFonts w:eastAsia="Times New Roman"/>
          <w:color w:val="000000"/>
          <w:u w:val="single"/>
          <w:bdr w:val="none" w:sz="0" w:space="0" w:color="auto" w:frame="1"/>
        </w:rPr>
        <w:t>What the text does:</w:t>
      </w:r>
      <w:r>
        <w:rPr>
          <w:rFonts w:eastAsia="Times New Roman"/>
          <w:color w:val="000000"/>
          <w:bdr w:val="none" w:sz="0" w:space="0" w:color="auto" w:frame="1"/>
        </w:rPr>
        <w:t xml:space="preserve"> </w:t>
      </w:r>
      <w:r w:rsidRPr="00656917">
        <w:rPr>
          <w:rFonts w:eastAsia="Times New Roman"/>
          <w:color w:val="000000"/>
          <w:bdr w:val="none" w:sz="0" w:space="0" w:color="auto" w:frame="1"/>
        </w:rPr>
        <w:t>She synthesizes literature that addresses educational inquiry and the historical precedent established by scholars who espouse inquiry as vital to the writing process.</w:t>
      </w:r>
    </w:p>
    <w:p w14:paraId="041D8E88" w14:textId="666B7B14" w:rsidR="00656917" w:rsidRDefault="00656917" w:rsidP="00656917">
      <w:pPr>
        <w:shd w:val="clear" w:color="auto" w:fill="FFFFFF"/>
        <w:spacing w:after="0" w:line="240" w:lineRule="auto"/>
        <w:textAlignment w:val="baseline"/>
        <w:rPr>
          <w:rFonts w:eastAsia="Times New Roman"/>
          <w:color w:val="000000"/>
          <w:bdr w:val="none" w:sz="0" w:space="0" w:color="auto" w:frame="1"/>
        </w:rPr>
      </w:pPr>
      <w:r w:rsidRPr="00656917">
        <w:rPr>
          <w:rFonts w:eastAsia="Times New Roman"/>
          <w:color w:val="000000"/>
          <w:bdr w:val="none" w:sz="0" w:space="0" w:color="auto" w:frame="1"/>
        </w:rPr>
        <w:t> </w:t>
      </w:r>
      <w:r w:rsidRPr="00656917">
        <w:rPr>
          <w:rFonts w:eastAsia="Times New Roman"/>
          <w:color w:val="000000"/>
          <w:bdr w:val="none" w:sz="0" w:space="0" w:color="auto" w:frame="1"/>
        </w:rPr>
        <w:t> </w:t>
      </w:r>
      <w:r w:rsidRPr="00656917">
        <w:rPr>
          <w:rFonts w:eastAsia="Times New Roman"/>
          <w:color w:val="000000"/>
          <w:bdr w:val="none" w:sz="0" w:space="0" w:color="auto" w:frame="1"/>
        </w:rPr>
        <w:t> </w:t>
      </w:r>
      <w:r w:rsidRPr="00656917">
        <w:rPr>
          <w:rFonts w:eastAsia="Times New Roman"/>
          <w:color w:val="000000"/>
          <w:bdr w:val="none" w:sz="0" w:space="0" w:color="auto" w:frame="1"/>
        </w:rPr>
        <w:t> </w:t>
      </w:r>
      <w:r w:rsidRPr="00656917">
        <w:rPr>
          <w:rFonts w:eastAsia="Times New Roman"/>
          <w:color w:val="000000"/>
          <w:bdr w:val="none" w:sz="0" w:space="0" w:color="auto" w:frame="1"/>
        </w:rPr>
        <w:t> </w:t>
      </w:r>
      <w:r w:rsidRPr="00656917">
        <w:rPr>
          <w:rFonts w:eastAsia="Times New Roman"/>
          <w:color w:val="000000"/>
          <w:bdr w:val="none" w:sz="0" w:space="0" w:color="auto" w:frame="1"/>
        </w:rPr>
        <w:t> </w:t>
      </w:r>
      <w:r w:rsidRPr="00656917">
        <w:rPr>
          <w:rFonts w:eastAsia="Times New Roman"/>
          <w:color w:val="000000"/>
          <w:bdr w:val="none" w:sz="0" w:space="0" w:color="auto" w:frame="1"/>
        </w:rPr>
        <w:t>How?</w:t>
      </w:r>
    </w:p>
    <w:p w14:paraId="7CF19A65" w14:textId="77777777" w:rsidR="00656917" w:rsidRPr="00656917" w:rsidRDefault="00656917" w:rsidP="00656917">
      <w:pPr>
        <w:shd w:val="clear" w:color="auto" w:fill="FFFFFF"/>
        <w:spacing w:after="0" w:line="240" w:lineRule="auto"/>
        <w:textAlignment w:val="baseline"/>
        <w:rPr>
          <w:rFonts w:eastAsia="Times New Roman"/>
          <w:color w:val="242424"/>
        </w:rPr>
      </w:pPr>
      <w:r>
        <w:rPr>
          <w:rFonts w:eastAsia="Times New Roman"/>
          <w:color w:val="000000"/>
          <w:bdr w:val="none" w:sz="0" w:space="0" w:color="auto" w:frame="1"/>
        </w:rPr>
        <w:tab/>
        <w:t>What specific parts from the text make you think that?</w:t>
      </w:r>
    </w:p>
    <w:p w14:paraId="11246C5F" w14:textId="5BBD0E39" w:rsidR="00656917" w:rsidRPr="00656917" w:rsidRDefault="00656917" w:rsidP="00656917">
      <w:pPr>
        <w:shd w:val="clear" w:color="auto" w:fill="FFFFFF"/>
        <w:spacing w:after="0" w:line="240" w:lineRule="auto"/>
        <w:textAlignment w:val="baseline"/>
        <w:rPr>
          <w:rFonts w:eastAsia="Times New Roman"/>
          <w:color w:val="242424"/>
        </w:rPr>
      </w:pPr>
    </w:p>
    <w:p w14:paraId="3D5E3A4D" w14:textId="2CD7B5D7" w:rsidR="00656917" w:rsidRDefault="00656917" w:rsidP="00656917">
      <w:pPr>
        <w:shd w:val="clear" w:color="auto" w:fill="FFFFFF"/>
        <w:spacing w:after="0" w:line="240" w:lineRule="auto"/>
        <w:textAlignment w:val="baseline"/>
        <w:rPr>
          <w:rFonts w:eastAsia="Times New Roman"/>
          <w:color w:val="000000"/>
          <w:bdr w:val="none" w:sz="0" w:space="0" w:color="auto" w:frame="1"/>
        </w:rPr>
      </w:pPr>
      <w:r w:rsidRPr="00656917">
        <w:rPr>
          <w:rFonts w:eastAsia="Times New Roman"/>
          <w:color w:val="000000"/>
          <w:u w:val="single"/>
          <w:bdr w:val="none" w:sz="0" w:space="0" w:color="auto" w:frame="1"/>
        </w:rPr>
        <w:t>How the text will benefit the research project:</w:t>
      </w:r>
      <w:r>
        <w:rPr>
          <w:rFonts w:eastAsia="Times New Roman"/>
          <w:color w:val="000000"/>
          <w:bdr w:val="none" w:sz="0" w:space="0" w:color="auto" w:frame="1"/>
        </w:rPr>
        <w:t xml:space="preserve"> </w:t>
      </w:r>
      <w:r w:rsidRPr="00656917">
        <w:rPr>
          <w:rFonts w:eastAsia="Times New Roman"/>
          <w:color w:val="000000"/>
          <w:bdr w:val="none" w:sz="0" w:space="0" w:color="auto" w:frame="1"/>
        </w:rPr>
        <w:t>This article is particularly useful for discussing the advantages of writing education that cultivates the ability to inquire and reason over writing education that privileges rote learning and “canned” lessons.</w:t>
      </w:r>
    </w:p>
    <w:p w14:paraId="5BD69A61" w14:textId="4F8AC84A" w:rsidR="00656917" w:rsidRDefault="00656917" w:rsidP="00656917">
      <w:pPr>
        <w:shd w:val="clear" w:color="auto" w:fill="FFFFFF"/>
        <w:spacing w:after="0" w:line="240" w:lineRule="auto"/>
        <w:textAlignment w:val="baseline"/>
        <w:rPr>
          <w:rFonts w:eastAsia="Times New Roman"/>
          <w:color w:val="000000"/>
          <w:bdr w:val="none" w:sz="0" w:space="0" w:color="auto" w:frame="1"/>
        </w:rPr>
      </w:pPr>
      <w:r>
        <w:rPr>
          <w:rFonts w:eastAsia="Times New Roman"/>
          <w:color w:val="000000"/>
          <w:bdr w:val="none" w:sz="0" w:space="0" w:color="auto" w:frame="1"/>
        </w:rPr>
        <w:tab/>
      </w:r>
      <w:r w:rsidRPr="00656917">
        <w:rPr>
          <w:rFonts w:eastAsia="Times New Roman"/>
          <w:color w:val="000000"/>
          <w:bdr w:val="none" w:sz="0" w:space="0" w:color="auto" w:frame="1"/>
        </w:rPr>
        <w:t>How?</w:t>
      </w:r>
    </w:p>
    <w:p w14:paraId="52ED63D6" w14:textId="77777777" w:rsidR="00656917" w:rsidRDefault="00656917" w:rsidP="00656917">
      <w:pPr>
        <w:shd w:val="clear" w:color="auto" w:fill="FFFFFF"/>
        <w:spacing w:after="0" w:line="240" w:lineRule="auto"/>
        <w:textAlignment w:val="baseline"/>
        <w:rPr>
          <w:rFonts w:eastAsia="Times New Roman"/>
          <w:color w:val="000000"/>
          <w:bdr w:val="none" w:sz="0" w:space="0" w:color="auto" w:frame="1"/>
        </w:rPr>
      </w:pPr>
      <w:r>
        <w:rPr>
          <w:rFonts w:eastAsia="Times New Roman"/>
          <w:color w:val="000000"/>
          <w:bdr w:val="none" w:sz="0" w:space="0" w:color="auto" w:frame="1"/>
        </w:rPr>
        <w:tab/>
        <w:t>What specific parts from the text make you think that?</w:t>
      </w:r>
    </w:p>
    <w:p w14:paraId="6BAB7437" w14:textId="0ACD5E13" w:rsidR="00656917" w:rsidRDefault="00656917" w:rsidP="00656917">
      <w:pPr>
        <w:shd w:val="clear" w:color="auto" w:fill="FFFFFF"/>
        <w:spacing w:after="0" w:line="240" w:lineRule="auto"/>
        <w:textAlignment w:val="baseline"/>
        <w:rPr>
          <w:rFonts w:eastAsia="Times New Roman"/>
          <w:color w:val="000000"/>
          <w:bdr w:val="none" w:sz="0" w:space="0" w:color="auto" w:frame="1"/>
        </w:rPr>
      </w:pPr>
      <w:r>
        <w:rPr>
          <w:rFonts w:eastAsia="Times New Roman"/>
          <w:color w:val="000000"/>
          <w:bdr w:val="none" w:sz="0" w:space="0" w:color="auto" w:frame="1"/>
        </w:rPr>
        <w:tab/>
        <w:t xml:space="preserve">How does this relate to the research project you are doing? </w:t>
      </w:r>
    </w:p>
    <w:p w14:paraId="20425817" w14:textId="2C3A350F" w:rsidR="00656917" w:rsidRPr="00656917" w:rsidRDefault="00656917" w:rsidP="00656917">
      <w:pPr>
        <w:shd w:val="clear" w:color="auto" w:fill="FFFFFF"/>
        <w:spacing w:after="0" w:line="240" w:lineRule="auto"/>
        <w:textAlignment w:val="baseline"/>
        <w:rPr>
          <w:rFonts w:eastAsia="Times New Roman"/>
          <w:color w:val="242424"/>
        </w:rPr>
      </w:pPr>
      <w:r>
        <w:rPr>
          <w:rFonts w:eastAsia="Times New Roman"/>
          <w:color w:val="000000"/>
          <w:bdr w:val="none" w:sz="0" w:space="0" w:color="auto" w:frame="1"/>
        </w:rPr>
        <w:tab/>
      </w:r>
    </w:p>
    <w:p w14:paraId="74607FD1" w14:textId="781BF875" w:rsidR="00656917" w:rsidRPr="00656917" w:rsidRDefault="00656917" w:rsidP="00656917">
      <w:pPr>
        <w:shd w:val="clear" w:color="auto" w:fill="FFFFFF"/>
        <w:spacing w:after="0" w:line="240" w:lineRule="auto"/>
        <w:textAlignment w:val="baseline"/>
        <w:rPr>
          <w:rFonts w:eastAsia="Times New Roman"/>
          <w:color w:val="000000"/>
          <w:bdr w:val="none" w:sz="0" w:space="0" w:color="auto" w:frame="1"/>
        </w:rPr>
      </w:pPr>
    </w:p>
    <w:p w14:paraId="67865821" w14:textId="77777777" w:rsidR="002277A4" w:rsidRPr="00656917" w:rsidRDefault="002277A4" w:rsidP="00656917">
      <w:pPr>
        <w:spacing w:line="240" w:lineRule="auto"/>
      </w:pPr>
    </w:p>
    <w:p w14:paraId="0F891317" w14:textId="77777777" w:rsidR="00656917" w:rsidRDefault="00656917" w:rsidP="00656917">
      <w:pPr>
        <w:spacing w:line="240" w:lineRule="auto"/>
      </w:pPr>
    </w:p>
    <w:p w14:paraId="3B57A0AC" w14:textId="77777777" w:rsidR="00656917" w:rsidRDefault="00656917" w:rsidP="00656917">
      <w:pPr>
        <w:spacing w:line="240" w:lineRule="auto"/>
      </w:pPr>
    </w:p>
    <w:p w14:paraId="1091177D" w14:textId="77777777" w:rsidR="00656917" w:rsidRDefault="00656917" w:rsidP="00656917">
      <w:pPr>
        <w:spacing w:line="240" w:lineRule="auto"/>
      </w:pPr>
    </w:p>
    <w:p w14:paraId="68E51A5C" w14:textId="77777777" w:rsidR="00656917" w:rsidRDefault="00656917" w:rsidP="00656917">
      <w:pPr>
        <w:spacing w:line="240" w:lineRule="auto"/>
      </w:pPr>
    </w:p>
    <w:p w14:paraId="2ED26157" w14:textId="21ED91AC" w:rsidR="00656917" w:rsidRPr="00656917" w:rsidRDefault="00656917" w:rsidP="00E31EC2">
      <w:pPr>
        <w:pStyle w:val="NormalWeb"/>
        <w:shd w:val="clear" w:color="auto" w:fill="FFFFFF"/>
        <w:spacing w:before="0" w:after="0"/>
        <w:ind w:left="720" w:hanging="720"/>
        <w:rPr>
          <w:color w:val="000000"/>
        </w:rPr>
      </w:pPr>
      <w:r w:rsidRPr="003F3E6D">
        <w:rPr>
          <w:color w:val="000000"/>
        </w:rPr>
        <w:lastRenderedPageBreak/>
        <w:t>Lamott, Anne.</w:t>
      </w:r>
      <w:r w:rsidR="00E31EC2" w:rsidRPr="003F3E6D">
        <w:rPr>
          <w:color w:val="000000"/>
        </w:rPr>
        <w:t xml:space="preserve"> “Shitty First Drafts.” </w:t>
      </w:r>
      <w:r w:rsidR="00E31EC2" w:rsidRPr="003F3E6D">
        <w:rPr>
          <w:i/>
          <w:iCs/>
          <w:color w:val="000000"/>
        </w:rPr>
        <w:t>Language Awareness: Readings for College Writers</w:t>
      </w:r>
      <w:r w:rsidR="003F3E6D" w:rsidRPr="003F3E6D">
        <w:rPr>
          <w:color w:val="000000"/>
        </w:rPr>
        <w:t>, edited by</w:t>
      </w:r>
      <w:r w:rsidR="00E31EC2" w:rsidRPr="003F3E6D">
        <w:rPr>
          <w:color w:val="000000"/>
        </w:rPr>
        <w:t xml:space="preserve"> Paul </w:t>
      </w:r>
      <w:proofErr w:type="spellStart"/>
      <w:r w:rsidR="00E31EC2" w:rsidRPr="003F3E6D">
        <w:rPr>
          <w:color w:val="000000"/>
        </w:rPr>
        <w:t>Eschholz</w:t>
      </w:r>
      <w:proofErr w:type="spellEnd"/>
      <w:r w:rsidR="00E31EC2" w:rsidRPr="003F3E6D">
        <w:rPr>
          <w:color w:val="000000"/>
        </w:rPr>
        <w:t>, Alfred Rosa, and Virginia Clark. Boston: Beford/St. Martin’s, 2005, pp. 93-96</w:t>
      </w:r>
      <w:r w:rsidRPr="003F3E6D">
        <w:rPr>
          <w:color w:val="000000"/>
        </w:rPr>
        <w:t>.</w:t>
      </w:r>
    </w:p>
    <w:p w14:paraId="2FD6C25F" w14:textId="46C0B796" w:rsidR="00E31EC2" w:rsidRPr="00656917" w:rsidRDefault="00656917" w:rsidP="00E31EC2">
      <w:pPr>
        <w:spacing w:line="240" w:lineRule="auto"/>
        <w:ind w:left="720"/>
      </w:pPr>
      <w:r w:rsidRPr="00656917">
        <w:rPr>
          <w:color w:val="000000"/>
        </w:rPr>
        <w:t xml:space="preserve">Lamott's </w:t>
      </w:r>
      <w:r w:rsidR="00E31EC2">
        <w:rPr>
          <w:color w:val="000000"/>
        </w:rPr>
        <w:t>article</w:t>
      </w:r>
      <w:r w:rsidRPr="00656917">
        <w:rPr>
          <w:color w:val="000000"/>
        </w:rPr>
        <w:t xml:space="preserve"> offers honest advice on the nature of a writing life, complete with its insecurities and failures. Taking a humorous approach to the realities of being a writer, Lamott's </w:t>
      </w:r>
      <w:r w:rsidR="003F3E6D">
        <w:rPr>
          <w:color w:val="000000"/>
        </w:rPr>
        <w:t>text</w:t>
      </w:r>
      <w:r w:rsidRPr="00656917">
        <w:rPr>
          <w:color w:val="000000"/>
        </w:rPr>
        <w:t xml:space="preserve"> are wry and anecdotal and offer advice on everything from perfectionism to struggling with one's own internal critic.</w:t>
      </w:r>
      <w:r w:rsidR="00E31EC2" w:rsidRPr="00E31EC2">
        <w:t xml:space="preserve"> </w:t>
      </w:r>
      <w:r w:rsidR="00E31EC2">
        <w:t xml:space="preserve">For example, “The first draft is the child's draft, where you let </w:t>
      </w:r>
      <w:proofErr w:type="gramStart"/>
      <w:r w:rsidR="00E31EC2">
        <w:t>it</w:t>
      </w:r>
      <w:proofErr w:type="gramEnd"/>
      <w:r w:rsidR="00E31EC2">
        <w:t xml:space="preserve"> all pour out and then let it romp all over the place, knowing that no one is going to see it and that you can shape it later” (94).</w:t>
      </w:r>
    </w:p>
    <w:p w14:paraId="3AE9564A" w14:textId="4CF14C55" w:rsidR="00656917" w:rsidRPr="00656917" w:rsidRDefault="00656917" w:rsidP="00656917">
      <w:pPr>
        <w:pStyle w:val="NormalWeb"/>
        <w:shd w:val="clear" w:color="auto" w:fill="FFFFFF"/>
        <w:ind w:left="720"/>
        <w:rPr>
          <w:color w:val="000000"/>
        </w:rPr>
      </w:pPr>
      <w:r w:rsidRPr="00656917">
        <w:rPr>
          <w:color w:val="000000"/>
        </w:rPr>
        <w:t xml:space="preserve">In the </w:t>
      </w:r>
      <w:r w:rsidR="003F3E6D">
        <w:rPr>
          <w:color w:val="000000"/>
        </w:rPr>
        <w:t>text</w:t>
      </w:r>
      <w:r w:rsidRPr="00656917">
        <w:rPr>
          <w:color w:val="000000"/>
        </w:rPr>
        <w:t xml:space="preserve">, Lamott includes </w:t>
      </w:r>
      <w:r w:rsidR="00E31EC2">
        <w:rPr>
          <w:color w:val="000000"/>
        </w:rPr>
        <w:t xml:space="preserve">her thoughts on the </w:t>
      </w:r>
      <w:r w:rsidRPr="00656917">
        <w:rPr>
          <w:color w:val="000000"/>
        </w:rPr>
        <w:t xml:space="preserve">writing </w:t>
      </w:r>
      <w:r w:rsidR="00E31EC2">
        <w:rPr>
          <w:color w:val="000000"/>
        </w:rPr>
        <w:t>process</w:t>
      </w:r>
      <w:r w:rsidRPr="00656917">
        <w:rPr>
          <w:color w:val="000000"/>
        </w:rPr>
        <w:t>. Lamott offers sane advice for those struggling with the anxieties of writing, but her main project seems to be offering the reader a reality</w:t>
      </w:r>
      <w:r w:rsidR="003F3E6D">
        <w:rPr>
          <w:color w:val="000000"/>
        </w:rPr>
        <w:t>-</w:t>
      </w:r>
      <w:r w:rsidRPr="00656917">
        <w:rPr>
          <w:color w:val="000000"/>
        </w:rPr>
        <w:t xml:space="preserve">check regarding </w:t>
      </w:r>
      <w:r w:rsidR="00E31EC2">
        <w:rPr>
          <w:color w:val="000000"/>
        </w:rPr>
        <w:t xml:space="preserve">the emotions involved with </w:t>
      </w:r>
      <w:r w:rsidRPr="00656917">
        <w:rPr>
          <w:color w:val="000000"/>
        </w:rPr>
        <w:t xml:space="preserve">writing and </w:t>
      </w:r>
      <w:r w:rsidR="00E31EC2">
        <w:rPr>
          <w:color w:val="000000"/>
        </w:rPr>
        <w:t xml:space="preserve">the </w:t>
      </w:r>
      <w:r w:rsidR="00E31EC2" w:rsidRPr="00656917">
        <w:rPr>
          <w:color w:val="000000"/>
        </w:rPr>
        <w:t>struggl</w:t>
      </w:r>
      <w:r w:rsidR="00E31EC2">
        <w:rPr>
          <w:color w:val="000000"/>
        </w:rPr>
        <w:t>es</w:t>
      </w:r>
      <w:r w:rsidRPr="00656917">
        <w:rPr>
          <w:color w:val="000000"/>
        </w:rPr>
        <w:t xml:space="preserve"> </w:t>
      </w:r>
      <w:r w:rsidR="00E31EC2">
        <w:rPr>
          <w:color w:val="000000"/>
        </w:rPr>
        <w:t>she has with her own writing</w:t>
      </w:r>
      <w:r w:rsidRPr="00656917">
        <w:rPr>
          <w:color w:val="000000"/>
        </w:rPr>
        <w:t xml:space="preserve"> process. Rather than a practical handbook to producing and/or publishing, this text is indispensable because of its honest perspective, its down-to-earth humor, and its encouraging approach.</w:t>
      </w:r>
      <w:r w:rsidR="00E31EC2">
        <w:rPr>
          <w:color w:val="000000"/>
        </w:rPr>
        <w:t xml:space="preserve"> For example, “</w:t>
      </w:r>
      <w:r w:rsidR="00E31EC2">
        <w:t xml:space="preserve">Even after I'd been doing this for years, panic would set in. I'd try to write a lead, but instead I'd write a couple of dreadful sentences, XX them out, try again, XX everything out, and then feel despair and worry settle on my chest like an x-ray apron” (95). </w:t>
      </w:r>
    </w:p>
    <w:p w14:paraId="24A0364B" w14:textId="69E9DB13" w:rsidR="00656917" w:rsidRPr="00656917" w:rsidRDefault="00E31EC2" w:rsidP="00656917">
      <w:pPr>
        <w:pStyle w:val="NormalWeb"/>
        <w:shd w:val="clear" w:color="auto" w:fill="FFFFFF"/>
        <w:spacing w:before="0" w:beforeAutospacing="0" w:after="0" w:afterAutospacing="0"/>
        <w:ind w:left="720"/>
        <w:rPr>
          <w:color w:val="000000"/>
        </w:rPr>
      </w:pPr>
      <w:r>
        <w:rPr>
          <w:color w:val="000000"/>
        </w:rPr>
        <w:t>This reading is important for not only my paper, but it also helps me understand that writing is not a natural talent. In fact, even someone</w:t>
      </w:r>
      <w:r w:rsidR="003F3E6D">
        <w:rPr>
          <w:color w:val="000000"/>
        </w:rPr>
        <w:t>,</w:t>
      </w:r>
      <w:r>
        <w:rPr>
          <w:color w:val="000000"/>
        </w:rPr>
        <w:t xml:space="preserve"> </w:t>
      </w:r>
      <w:r w:rsidR="003F3E6D">
        <w:rPr>
          <w:color w:val="000000"/>
        </w:rPr>
        <w:t xml:space="preserve">like Lamott, </w:t>
      </w:r>
      <w:r>
        <w:rPr>
          <w:color w:val="000000"/>
        </w:rPr>
        <w:t>with years of experiences has the same struggles when it comes to writing that I do as a college freshman.</w:t>
      </w:r>
      <w:r w:rsidR="00656917" w:rsidRPr="00656917">
        <w:rPr>
          <w:color w:val="000000"/>
        </w:rPr>
        <w:t xml:space="preserve"> </w:t>
      </w:r>
    </w:p>
    <w:p w14:paraId="48523365" w14:textId="77777777" w:rsidR="003F3E6D" w:rsidRDefault="003F3E6D" w:rsidP="00656917">
      <w:pPr>
        <w:pStyle w:val="NormalWeb"/>
        <w:shd w:val="clear" w:color="auto" w:fill="FFFFFF"/>
        <w:rPr>
          <w:color w:val="000000"/>
        </w:rPr>
      </w:pPr>
    </w:p>
    <w:p w14:paraId="1F8BD999" w14:textId="77777777" w:rsidR="003F3E6D" w:rsidRDefault="003F3E6D" w:rsidP="00656917">
      <w:pPr>
        <w:pStyle w:val="NormalWeb"/>
        <w:shd w:val="clear" w:color="auto" w:fill="FFFFFF"/>
        <w:rPr>
          <w:color w:val="000000"/>
        </w:rPr>
      </w:pPr>
    </w:p>
    <w:p w14:paraId="314F93D1" w14:textId="20EFC3FD" w:rsidR="00656917" w:rsidRDefault="003F3E6D" w:rsidP="00656917">
      <w:pPr>
        <w:pStyle w:val="NormalWeb"/>
        <w:shd w:val="clear" w:color="auto" w:fill="FFFFFF"/>
        <w:rPr>
          <w:color w:val="000000"/>
        </w:rPr>
      </w:pPr>
      <w:r w:rsidRPr="003F3E6D">
        <w:rPr>
          <w:b/>
          <w:bCs/>
          <w:color w:val="000000"/>
        </w:rPr>
        <w:t>Note:</w:t>
      </w:r>
      <w:r>
        <w:rPr>
          <w:color w:val="000000"/>
        </w:rPr>
        <w:t xml:space="preserve"> </w:t>
      </w:r>
      <w:r w:rsidR="00656917" w:rsidRPr="00656917">
        <w:rPr>
          <w:color w:val="000000"/>
        </w:rPr>
        <w:t xml:space="preserve">In the sample annotation above, the writer includes three paragraphs: a summary, an </w:t>
      </w:r>
      <w:r w:rsidR="00E31EC2">
        <w:rPr>
          <w:color w:val="000000"/>
        </w:rPr>
        <w:t>analysis</w:t>
      </w:r>
      <w:r w:rsidR="00656917" w:rsidRPr="00656917">
        <w:rPr>
          <w:color w:val="000000"/>
        </w:rPr>
        <w:t xml:space="preserve"> of the text, and a reflection on its applicability to </w:t>
      </w:r>
      <w:r w:rsidR="00E31EC2">
        <w:rPr>
          <w:color w:val="000000"/>
        </w:rPr>
        <w:t>their</w:t>
      </w:r>
      <w:r w:rsidR="00656917" w:rsidRPr="00656917">
        <w:rPr>
          <w:color w:val="000000"/>
        </w:rPr>
        <w:t xml:space="preserve"> own research, respectively.</w:t>
      </w:r>
    </w:p>
    <w:p w14:paraId="5698C1DD" w14:textId="7A2ED93A" w:rsidR="00B270B5" w:rsidRDefault="00B270B5" w:rsidP="00B270B5">
      <w:pPr>
        <w:pStyle w:val="NormalWeb"/>
        <w:numPr>
          <w:ilvl w:val="0"/>
          <w:numId w:val="1"/>
        </w:numPr>
        <w:shd w:val="clear" w:color="auto" w:fill="FFFFFF"/>
        <w:rPr>
          <w:color w:val="000000"/>
        </w:rPr>
      </w:pPr>
      <w:r>
        <w:rPr>
          <w:color w:val="000000"/>
        </w:rPr>
        <w:t xml:space="preserve">The first paragraph is summary. </w:t>
      </w:r>
    </w:p>
    <w:p w14:paraId="17251760" w14:textId="2C7E4678" w:rsidR="00B270B5" w:rsidRDefault="00B270B5" w:rsidP="00B270B5">
      <w:pPr>
        <w:pStyle w:val="NormalWeb"/>
        <w:numPr>
          <w:ilvl w:val="0"/>
          <w:numId w:val="1"/>
        </w:numPr>
        <w:shd w:val="clear" w:color="auto" w:fill="FFFFFF"/>
        <w:rPr>
          <w:color w:val="000000"/>
        </w:rPr>
      </w:pPr>
      <w:r>
        <w:rPr>
          <w:color w:val="000000"/>
        </w:rPr>
        <w:t xml:space="preserve">The second paragraph is analysis. </w:t>
      </w:r>
    </w:p>
    <w:p w14:paraId="6BFE2847" w14:textId="6CDDE300" w:rsidR="00B270B5" w:rsidRPr="00656917" w:rsidRDefault="00B270B5" w:rsidP="00B270B5">
      <w:pPr>
        <w:pStyle w:val="NormalWeb"/>
        <w:numPr>
          <w:ilvl w:val="0"/>
          <w:numId w:val="1"/>
        </w:numPr>
        <w:shd w:val="clear" w:color="auto" w:fill="FFFFFF"/>
        <w:rPr>
          <w:color w:val="000000"/>
        </w:rPr>
      </w:pPr>
      <w:r>
        <w:rPr>
          <w:color w:val="000000"/>
        </w:rPr>
        <w:t xml:space="preserve">The third paragraph is how </w:t>
      </w:r>
      <w:proofErr w:type="gramStart"/>
      <w:r>
        <w:rPr>
          <w:color w:val="000000"/>
        </w:rPr>
        <w:t>will it</w:t>
      </w:r>
      <w:proofErr w:type="gramEnd"/>
      <w:r>
        <w:rPr>
          <w:color w:val="000000"/>
        </w:rPr>
        <w:t xml:space="preserve"> help my project. </w:t>
      </w:r>
    </w:p>
    <w:p w14:paraId="67F2BBC4" w14:textId="315B2002" w:rsidR="00656917" w:rsidRPr="00656917" w:rsidRDefault="00656917" w:rsidP="00656917">
      <w:pPr>
        <w:spacing w:line="240" w:lineRule="auto"/>
      </w:pPr>
    </w:p>
    <w:sectPr w:rsidR="00656917" w:rsidRPr="00656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B1FFD"/>
    <w:multiLevelType w:val="hybridMultilevel"/>
    <w:tmpl w:val="CC4A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01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17"/>
    <w:rsid w:val="002277A4"/>
    <w:rsid w:val="003F3E6D"/>
    <w:rsid w:val="00656917"/>
    <w:rsid w:val="00B270B5"/>
    <w:rsid w:val="00E3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5A08"/>
  <w15:chartTrackingRefBased/>
  <w15:docId w15:val="{2F80E5F6-3486-4098-B8FD-87BD926D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917"/>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6569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813">
      <w:bodyDiv w:val="1"/>
      <w:marLeft w:val="0"/>
      <w:marRight w:val="0"/>
      <w:marTop w:val="0"/>
      <w:marBottom w:val="0"/>
      <w:divBdr>
        <w:top w:val="none" w:sz="0" w:space="0" w:color="auto"/>
        <w:left w:val="none" w:sz="0" w:space="0" w:color="auto"/>
        <w:bottom w:val="none" w:sz="0" w:space="0" w:color="auto"/>
        <w:right w:val="none" w:sz="0" w:space="0" w:color="auto"/>
      </w:divBdr>
      <w:divsChild>
        <w:div w:id="283922964">
          <w:marLeft w:val="0"/>
          <w:marRight w:val="0"/>
          <w:marTop w:val="0"/>
          <w:marBottom w:val="0"/>
          <w:divBdr>
            <w:top w:val="none" w:sz="0" w:space="0" w:color="auto"/>
            <w:left w:val="none" w:sz="0" w:space="0" w:color="auto"/>
            <w:bottom w:val="none" w:sz="0" w:space="0" w:color="auto"/>
            <w:right w:val="none" w:sz="0" w:space="0" w:color="auto"/>
          </w:divBdr>
        </w:div>
        <w:div w:id="1832409444">
          <w:marLeft w:val="0"/>
          <w:marRight w:val="0"/>
          <w:marTop w:val="0"/>
          <w:marBottom w:val="0"/>
          <w:divBdr>
            <w:top w:val="none" w:sz="0" w:space="0" w:color="auto"/>
            <w:left w:val="none" w:sz="0" w:space="0" w:color="auto"/>
            <w:bottom w:val="none" w:sz="0" w:space="0" w:color="auto"/>
            <w:right w:val="none" w:sz="0" w:space="0" w:color="auto"/>
          </w:divBdr>
        </w:div>
        <w:div w:id="1750884247">
          <w:marLeft w:val="0"/>
          <w:marRight w:val="0"/>
          <w:marTop w:val="0"/>
          <w:marBottom w:val="0"/>
          <w:divBdr>
            <w:top w:val="none" w:sz="0" w:space="0" w:color="auto"/>
            <w:left w:val="none" w:sz="0" w:space="0" w:color="auto"/>
            <w:bottom w:val="none" w:sz="0" w:space="0" w:color="auto"/>
            <w:right w:val="none" w:sz="0" w:space="0" w:color="auto"/>
          </w:divBdr>
        </w:div>
        <w:div w:id="966736605">
          <w:marLeft w:val="0"/>
          <w:marRight w:val="0"/>
          <w:marTop w:val="0"/>
          <w:marBottom w:val="0"/>
          <w:divBdr>
            <w:top w:val="none" w:sz="0" w:space="0" w:color="auto"/>
            <w:left w:val="none" w:sz="0" w:space="0" w:color="auto"/>
            <w:bottom w:val="none" w:sz="0" w:space="0" w:color="auto"/>
            <w:right w:val="none" w:sz="0" w:space="0" w:color="auto"/>
          </w:divBdr>
        </w:div>
        <w:div w:id="1326591858">
          <w:marLeft w:val="0"/>
          <w:marRight w:val="0"/>
          <w:marTop w:val="0"/>
          <w:marBottom w:val="0"/>
          <w:divBdr>
            <w:top w:val="none" w:sz="0" w:space="0" w:color="auto"/>
            <w:left w:val="none" w:sz="0" w:space="0" w:color="auto"/>
            <w:bottom w:val="none" w:sz="0" w:space="0" w:color="auto"/>
            <w:right w:val="none" w:sz="0" w:space="0" w:color="auto"/>
          </w:divBdr>
        </w:div>
        <w:div w:id="780031003">
          <w:marLeft w:val="0"/>
          <w:marRight w:val="0"/>
          <w:marTop w:val="0"/>
          <w:marBottom w:val="0"/>
          <w:divBdr>
            <w:top w:val="none" w:sz="0" w:space="0" w:color="auto"/>
            <w:left w:val="none" w:sz="0" w:space="0" w:color="auto"/>
            <w:bottom w:val="none" w:sz="0" w:space="0" w:color="auto"/>
            <w:right w:val="none" w:sz="0" w:space="0" w:color="auto"/>
          </w:divBdr>
        </w:div>
        <w:div w:id="548077629">
          <w:marLeft w:val="0"/>
          <w:marRight w:val="0"/>
          <w:marTop w:val="0"/>
          <w:marBottom w:val="0"/>
          <w:divBdr>
            <w:top w:val="none" w:sz="0" w:space="0" w:color="auto"/>
            <w:left w:val="none" w:sz="0" w:space="0" w:color="auto"/>
            <w:bottom w:val="none" w:sz="0" w:space="0" w:color="auto"/>
            <w:right w:val="none" w:sz="0" w:space="0" w:color="auto"/>
          </w:divBdr>
        </w:div>
        <w:div w:id="781875397">
          <w:marLeft w:val="0"/>
          <w:marRight w:val="0"/>
          <w:marTop w:val="0"/>
          <w:marBottom w:val="0"/>
          <w:divBdr>
            <w:top w:val="none" w:sz="0" w:space="0" w:color="auto"/>
            <w:left w:val="none" w:sz="0" w:space="0" w:color="auto"/>
            <w:bottom w:val="none" w:sz="0" w:space="0" w:color="auto"/>
            <w:right w:val="none" w:sz="0" w:space="0" w:color="auto"/>
          </w:divBdr>
        </w:div>
        <w:div w:id="1532451268">
          <w:marLeft w:val="0"/>
          <w:marRight w:val="0"/>
          <w:marTop w:val="0"/>
          <w:marBottom w:val="0"/>
          <w:divBdr>
            <w:top w:val="none" w:sz="0" w:space="0" w:color="auto"/>
            <w:left w:val="none" w:sz="0" w:space="0" w:color="auto"/>
            <w:bottom w:val="none" w:sz="0" w:space="0" w:color="auto"/>
            <w:right w:val="none" w:sz="0" w:space="0" w:color="auto"/>
          </w:divBdr>
        </w:div>
        <w:div w:id="1668245983">
          <w:marLeft w:val="0"/>
          <w:marRight w:val="0"/>
          <w:marTop w:val="0"/>
          <w:marBottom w:val="0"/>
          <w:divBdr>
            <w:top w:val="none" w:sz="0" w:space="0" w:color="auto"/>
            <w:left w:val="none" w:sz="0" w:space="0" w:color="auto"/>
            <w:bottom w:val="none" w:sz="0" w:space="0" w:color="auto"/>
            <w:right w:val="none" w:sz="0" w:space="0" w:color="auto"/>
          </w:divBdr>
        </w:div>
      </w:divsChild>
    </w:div>
    <w:div w:id="1295218019">
      <w:bodyDiv w:val="1"/>
      <w:marLeft w:val="0"/>
      <w:marRight w:val="0"/>
      <w:marTop w:val="0"/>
      <w:marBottom w:val="0"/>
      <w:divBdr>
        <w:top w:val="none" w:sz="0" w:space="0" w:color="auto"/>
        <w:left w:val="none" w:sz="0" w:space="0" w:color="auto"/>
        <w:bottom w:val="none" w:sz="0" w:space="0" w:color="auto"/>
        <w:right w:val="none" w:sz="0" w:space="0" w:color="auto"/>
      </w:divBdr>
      <w:divsChild>
        <w:div w:id="106564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Weeks</dc:creator>
  <cp:keywords/>
  <dc:description/>
  <cp:lastModifiedBy>Taylor Weeks</cp:lastModifiedBy>
  <cp:revision>2</cp:revision>
  <dcterms:created xsi:type="dcterms:W3CDTF">2023-10-30T00:39:00Z</dcterms:created>
  <dcterms:modified xsi:type="dcterms:W3CDTF">2023-10-30T14:08:00Z</dcterms:modified>
</cp:coreProperties>
</file>